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ind w:left="39" w:right="1"/>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Missouri Evergreen Executive Board Meeting </w:t>
      </w:r>
    </w:p>
    <w:p w:rsidR="00000000" w:rsidDel="00000000" w:rsidP="00000000" w:rsidRDefault="00000000" w:rsidRPr="00000000" w14:paraId="00000002">
      <w:pPr>
        <w:spacing w:after="0" w:line="259" w:lineRule="auto"/>
        <w:jc w:val="center"/>
        <w:rPr>
          <w:rFonts w:ascii="Calibri" w:cs="Calibri" w:eastAsia="Calibri" w:hAnsi="Calibri"/>
        </w:rPr>
      </w:pPr>
      <w:r w:rsidDel="00000000" w:rsidR="00000000" w:rsidRPr="00000000">
        <w:rPr>
          <w:rFonts w:ascii="Calibri" w:cs="Calibri" w:eastAsia="Calibri" w:hAnsi="Calibri"/>
          <w:rtl w:val="0"/>
        </w:rPr>
        <w:t xml:space="preserve">Wednesday, March 27, 2019 1:30 pm</w:t>
      </w:r>
    </w:p>
    <w:p w:rsidR="00000000" w:rsidDel="00000000" w:rsidP="00000000" w:rsidRDefault="00000000" w:rsidRPr="00000000" w14:paraId="00000003">
      <w:pPr>
        <w:spacing w:after="0" w:line="259" w:lineRule="auto"/>
        <w:ind w:left="101" w:firstLine="0"/>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4">
      <w:pPr>
        <w:ind w:left="1820"/>
        <w:rPr>
          <w:rFonts w:ascii="Calibri" w:cs="Calibri" w:eastAsia="Calibri" w:hAnsi="Calibri"/>
        </w:rPr>
      </w:pPr>
      <w:r w:rsidDel="00000000" w:rsidR="00000000" w:rsidRPr="00000000">
        <w:rPr>
          <w:rFonts w:ascii="Calibri" w:cs="Calibri" w:eastAsia="Calibri" w:hAnsi="Calibri"/>
          <w:rtl w:val="0"/>
        </w:rPr>
        <w:t xml:space="preserve">Join the meeting from your computer, tablet or smartphone: </w:t>
      </w:r>
    </w:p>
    <w:p w:rsidR="00000000" w:rsidDel="00000000" w:rsidP="00000000" w:rsidRDefault="00000000" w:rsidRPr="00000000" w14:paraId="00000005">
      <w:pPr>
        <w:spacing w:after="0" w:line="259" w:lineRule="auto"/>
        <w:ind w:left="90" w:firstLine="0"/>
        <w:jc w:val="center"/>
        <w:rPr>
          <w:rFonts w:ascii="Calibri" w:cs="Calibri" w:eastAsia="Calibri" w:hAnsi="Calibri"/>
        </w:rPr>
      </w:pPr>
      <w:hyperlink r:id="rId6">
        <w:r w:rsidDel="00000000" w:rsidR="00000000" w:rsidRPr="00000000">
          <w:rPr>
            <w:rFonts w:ascii="Calibri" w:cs="Calibri" w:eastAsia="Calibri" w:hAnsi="Calibri"/>
            <w:color w:val="0563c1"/>
            <w:u w:val="single"/>
            <w:rtl w:val="0"/>
          </w:rPr>
          <w:t xml:space="preserve">https://global.gotomeeting.com/join/940324221</w:t>
        </w:r>
      </w:hyperlink>
      <w:r w:rsidDel="00000000" w:rsidR="00000000" w:rsidRPr="00000000">
        <w:rPr>
          <w:rtl w:val="0"/>
        </w:rPr>
      </w:r>
    </w:p>
    <w:p w:rsidR="00000000" w:rsidDel="00000000" w:rsidP="00000000" w:rsidRDefault="00000000" w:rsidRPr="00000000" w14:paraId="00000006">
      <w:pPr>
        <w:spacing w:after="0" w:line="259" w:lineRule="auto"/>
        <w:ind w:left="90"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rPr>
      </w:pPr>
      <w:r w:rsidDel="00000000" w:rsidR="00000000" w:rsidRPr="00000000">
        <w:rPr>
          <w:rFonts w:ascii="Calibri" w:cs="Calibri" w:eastAsia="Calibri" w:hAnsi="Calibri"/>
          <w:rtl w:val="0"/>
        </w:rPr>
        <w:t xml:space="preserve">United States: +1 (224) 501-3412</w:t>
      </w:r>
    </w:p>
    <w:p w:rsidR="00000000" w:rsidDel="00000000" w:rsidP="00000000" w:rsidRDefault="00000000" w:rsidRPr="00000000" w14:paraId="00000008">
      <w:pPr>
        <w:spacing w:after="0" w:line="259" w:lineRule="auto"/>
        <w:ind w:right="2"/>
        <w:jc w:val="center"/>
        <w:rPr>
          <w:rFonts w:ascii="Calibri" w:cs="Calibri" w:eastAsia="Calibri" w:hAnsi="Calibri"/>
        </w:rPr>
      </w:pPr>
      <w:r w:rsidDel="00000000" w:rsidR="00000000" w:rsidRPr="00000000">
        <w:rPr>
          <w:rFonts w:ascii="Calibri" w:cs="Calibri" w:eastAsia="Calibri" w:hAnsi="Calibri"/>
          <w:rtl w:val="0"/>
        </w:rPr>
        <w:t xml:space="preserve">Access Code 940-324-221</w:t>
      </w:r>
    </w:p>
    <w:p w:rsidR="00000000" w:rsidDel="00000000" w:rsidP="00000000" w:rsidRDefault="00000000" w:rsidRPr="00000000" w14:paraId="00000009">
      <w:pPr>
        <w:spacing w:after="0" w:line="259" w:lineRule="auto"/>
        <w:ind w:left="90" w:firstLine="0"/>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A">
      <w:pPr>
        <w:pStyle w:val="Heading1"/>
        <w:ind w:left="39"/>
        <w:rPr>
          <w:rFonts w:ascii="Calibri" w:cs="Calibri" w:eastAsia="Calibri" w:hAnsi="Calibri"/>
        </w:rPr>
      </w:pPr>
      <w:r w:rsidDel="00000000" w:rsidR="00000000" w:rsidRPr="00000000">
        <w:rPr>
          <w:rFonts w:ascii="Calibri" w:cs="Calibri" w:eastAsia="Calibri" w:hAnsi="Calibri"/>
          <w:rtl w:val="0"/>
        </w:rPr>
        <w:t xml:space="preserve">Minutes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0" w:right="0" w:hanging="1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Attending</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Carrollton Public Library – Sue Lightfoot</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Cass County Public Library – Dan Brower</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Festus Public Library – Kathy Condon-Boettcher</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Lebanon-Laclede County Library – Cathy Dame</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Little Dixie Regional Library – Rachael Grime</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Ozark Regional Library – Michelle Swane</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Polk County Library – Colleen Knight</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Poplar Bluff Municipal Library – Sue Szostak</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Scenic Regional Library – Steve Campbell</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Sikeston Public Library – Ron Eifert</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Washington Public Library – Claire Miller</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Webster County Library – Terri York</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0" w:right="0" w:hanging="1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numPr>
          <w:ilvl w:val="0"/>
          <w:numId w:val="1"/>
        </w:numPr>
        <w:ind w:left="360" w:firstLine="0"/>
        <w:rPr/>
      </w:pPr>
      <w:r w:rsidDel="00000000" w:rsidR="00000000" w:rsidRPr="00000000">
        <w:rPr>
          <w:rFonts w:ascii="Calibri" w:cs="Calibri" w:eastAsia="Calibri" w:hAnsi="Calibri"/>
          <w:rtl w:val="0"/>
        </w:rPr>
        <w:t xml:space="preserve">Call to Order – Colleen Knight</w:t>
      </w:r>
    </w:p>
    <w:p w:rsidR="00000000" w:rsidDel="00000000" w:rsidP="00000000" w:rsidRDefault="00000000" w:rsidRPr="00000000" w14:paraId="0000001D">
      <w:pPr>
        <w:ind w:left="360" w:firstLine="0"/>
        <w:rPr>
          <w:rFonts w:ascii="Calibri" w:cs="Calibri" w:eastAsia="Calibri" w:hAnsi="Calibri"/>
        </w:rPr>
      </w:pPr>
      <w:r w:rsidDel="00000000" w:rsidR="00000000" w:rsidRPr="00000000">
        <w:rPr>
          <w:rFonts w:ascii="Calibri" w:cs="Calibri" w:eastAsia="Calibri" w:hAnsi="Calibri"/>
          <w:rtl w:val="0"/>
        </w:rPr>
        <w:t xml:space="preserve">Knight called the meeting to order at 1:37 pm</w:t>
      </w:r>
    </w:p>
    <w:p w:rsidR="00000000" w:rsidDel="00000000" w:rsidP="00000000" w:rsidRDefault="00000000" w:rsidRPr="00000000" w14:paraId="0000001E">
      <w:pPr>
        <w:spacing w:after="0"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F">
      <w:pPr>
        <w:ind w:left="360" w:firstLine="0"/>
        <w:rPr>
          <w:rFonts w:ascii="Calibri" w:cs="Calibri" w:eastAsia="Calibri" w:hAnsi="Calibri"/>
        </w:rPr>
      </w:pPr>
      <w:r w:rsidDel="00000000" w:rsidR="00000000" w:rsidRPr="00000000">
        <w:rPr>
          <w:rFonts w:ascii="Calibri" w:cs="Calibri" w:eastAsia="Calibri" w:hAnsi="Calibri"/>
          <w:rtl w:val="0"/>
        </w:rPr>
        <w:t xml:space="preserve">2.  Minutes</w:t>
      </w:r>
    </w:p>
    <w:p w:rsidR="00000000" w:rsidDel="00000000" w:rsidP="00000000" w:rsidRDefault="00000000" w:rsidRPr="00000000" w14:paraId="00000020">
      <w:pPr>
        <w:ind w:left="360" w:firstLine="0"/>
        <w:rPr>
          <w:rFonts w:ascii="Calibri" w:cs="Calibri" w:eastAsia="Calibri" w:hAnsi="Calibri"/>
        </w:rPr>
      </w:pPr>
      <w:r w:rsidDel="00000000" w:rsidR="00000000" w:rsidRPr="00000000">
        <w:rPr>
          <w:rFonts w:ascii="Calibri" w:cs="Calibri" w:eastAsia="Calibri" w:hAnsi="Calibri"/>
          <w:rtl w:val="0"/>
        </w:rPr>
        <w:t xml:space="preserve">Knight entertained a motion to approve minutes from the January 31, 2019 Executive Board meeting. Sue Szostak moved the minutes be approved; Sue Lightfoot seconded. Minutes approved.</w:t>
      </w:r>
    </w:p>
    <w:p w:rsidR="00000000" w:rsidDel="00000000" w:rsidP="00000000" w:rsidRDefault="00000000" w:rsidRPr="00000000" w14:paraId="00000021">
      <w:pPr>
        <w:ind w:left="270" w:firstLine="0"/>
        <w:rPr>
          <w:rFonts w:ascii="Calibri" w:cs="Calibri" w:eastAsia="Calibri" w:hAnsi="Calibri"/>
        </w:rPr>
      </w:pPr>
      <w:r w:rsidDel="00000000" w:rsidR="00000000" w:rsidRPr="00000000">
        <w:rPr>
          <w:rtl w:val="0"/>
        </w:rPr>
      </w:r>
    </w:p>
    <w:p w:rsidR="00000000" w:rsidDel="00000000" w:rsidP="00000000" w:rsidRDefault="00000000" w:rsidRPr="00000000" w14:paraId="00000022">
      <w:pPr>
        <w:tabs>
          <w:tab w:val="left" w:pos="720"/>
        </w:tabs>
        <w:ind w:left="360" w:firstLine="0"/>
        <w:rPr>
          <w:rFonts w:ascii="Calibri" w:cs="Calibri" w:eastAsia="Calibri" w:hAnsi="Calibri"/>
        </w:rPr>
      </w:pPr>
      <w:r w:rsidDel="00000000" w:rsidR="00000000" w:rsidRPr="00000000">
        <w:rPr>
          <w:rFonts w:ascii="Calibri" w:cs="Calibri" w:eastAsia="Calibri" w:hAnsi="Calibri"/>
          <w:rtl w:val="0"/>
        </w:rPr>
        <w:t xml:space="preserve">3. Proposed Bylaw Changes – Colleen Knight</w:t>
      </w:r>
    </w:p>
    <w:p w:rsidR="00000000" w:rsidDel="00000000" w:rsidP="00000000" w:rsidRDefault="00000000" w:rsidRPr="00000000" w14:paraId="00000023">
      <w:pPr>
        <w:tabs>
          <w:tab w:val="left" w:pos="720"/>
        </w:tabs>
        <w:ind w:left="360" w:firstLine="0"/>
        <w:rPr>
          <w:rFonts w:ascii="Calibri" w:cs="Calibri" w:eastAsia="Calibri" w:hAnsi="Calibri"/>
        </w:rPr>
      </w:pPr>
      <w:r w:rsidDel="00000000" w:rsidR="00000000" w:rsidRPr="00000000">
        <w:rPr>
          <w:rFonts w:ascii="Calibri" w:cs="Calibri" w:eastAsia="Calibri" w:hAnsi="Calibri"/>
          <w:rtl w:val="0"/>
        </w:rPr>
        <w:t xml:space="preserve">Missouri Evergreen was advised by the State Library’s legal counsel that we need to make a change to our bylaws and strike a sentence: </w:t>
      </w:r>
    </w:p>
    <w:p w:rsidR="00000000" w:rsidDel="00000000" w:rsidP="00000000" w:rsidRDefault="00000000" w:rsidRPr="00000000" w14:paraId="00000024">
      <w:pPr>
        <w:tabs>
          <w:tab w:val="left" w:pos="720"/>
        </w:tabs>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25">
      <w:pPr>
        <w:tabs>
          <w:tab w:val="left" w:pos="720"/>
        </w:tabs>
        <w:ind w:left="360" w:firstLine="0"/>
        <w:rPr>
          <w:rFonts w:ascii="Calibri" w:cs="Calibri" w:eastAsia="Calibri" w:hAnsi="Calibri"/>
        </w:rPr>
      </w:pPr>
      <w:r w:rsidDel="00000000" w:rsidR="00000000" w:rsidRPr="00000000">
        <w:rPr>
          <w:rFonts w:ascii="Calibri" w:cs="Calibri" w:eastAsia="Calibri" w:hAnsi="Calibri"/>
          <w:rtl w:val="0"/>
        </w:rPr>
        <w:t xml:space="preserve">The State Librarian and his/her designee and a representative(s) from the contracted automated vendor shall be invited to attend Missouri Evergreen Board meetings.</w:t>
      </w:r>
    </w:p>
    <w:p w:rsidR="00000000" w:rsidDel="00000000" w:rsidP="00000000" w:rsidRDefault="00000000" w:rsidRPr="00000000" w14:paraId="00000026">
      <w:pPr>
        <w:tabs>
          <w:tab w:val="left" w:pos="720"/>
        </w:tabs>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27">
      <w:pPr>
        <w:tabs>
          <w:tab w:val="left" w:pos="720"/>
        </w:tabs>
        <w:ind w:left="360" w:firstLine="0"/>
        <w:rPr>
          <w:rFonts w:ascii="Calibri" w:cs="Calibri" w:eastAsia="Calibri" w:hAnsi="Calibri"/>
        </w:rPr>
      </w:pPr>
      <w:r w:rsidDel="00000000" w:rsidR="00000000" w:rsidRPr="00000000">
        <w:rPr>
          <w:rFonts w:ascii="Calibri" w:cs="Calibri" w:eastAsia="Calibri" w:hAnsi="Calibri"/>
          <w:rtl w:val="0"/>
        </w:rPr>
        <w:t xml:space="preserve">Kathy Condon-Boettcher made a motion to send this bylaws change to membership for a vote on April 11; Rachael Grime seconded. Motion approved.</w:t>
      </w:r>
    </w:p>
    <w:p w:rsidR="00000000" w:rsidDel="00000000" w:rsidP="00000000" w:rsidRDefault="00000000" w:rsidRPr="00000000" w14:paraId="00000028">
      <w:pPr>
        <w:tabs>
          <w:tab w:val="left" w:pos="720"/>
        </w:tabs>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29">
      <w:pPr>
        <w:tabs>
          <w:tab w:val="left" w:pos="720"/>
        </w:tabs>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2A">
      <w:pPr>
        <w:tabs>
          <w:tab w:val="left" w:pos="720"/>
        </w:tabs>
        <w:ind w:left="360" w:firstLine="0"/>
        <w:rPr>
          <w:rFonts w:ascii="Calibri" w:cs="Calibri" w:eastAsia="Calibri" w:hAnsi="Calibri"/>
        </w:rPr>
      </w:pPr>
      <w:r w:rsidDel="00000000" w:rsidR="00000000" w:rsidRPr="00000000">
        <w:rPr>
          <w:rFonts w:ascii="Calibri" w:cs="Calibri" w:eastAsia="Calibri" w:hAnsi="Calibri"/>
          <w:rtl w:val="0"/>
        </w:rPr>
        <w:t xml:space="preserve">4. Amigos Agreement – Colleen Knight</w:t>
      </w:r>
    </w:p>
    <w:p w:rsidR="00000000" w:rsidDel="00000000" w:rsidP="00000000" w:rsidRDefault="00000000" w:rsidRPr="00000000" w14:paraId="0000002B">
      <w:pPr>
        <w:tabs>
          <w:tab w:val="left" w:pos="720"/>
        </w:tabs>
        <w:ind w:left="360" w:firstLine="0"/>
        <w:rPr>
          <w:rFonts w:ascii="Calibri" w:cs="Calibri" w:eastAsia="Calibri" w:hAnsi="Calibri"/>
        </w:rPr>
      </w:pPr>
      <w:r w:rsidDel="00000000" w:rsidR="00000000" w:rsidRPr="00000000">
        <w:rPr>
          <w:rFonts w:ascii="Calibri" w:cs="Calibri" w:eastAsia="Calibri" w:hAnsi="Calibri"/>
          <w:rtl w:val="0"/>
        </w:rPr>
        <w:t xml:space="preserve">Colleen Knight reported that a non-discrimination clause has been added to our agreement with Amigos. Amigos has agreed to bill us monthly until the end of our fiscal year and quarterly from then on. Amigos has started a Tech Soup account in Missouri Evergreen’s name, along with Quickbooks that Knight and Treasurer Sue Lightfoot have access to, and they have started a bank account.</w:t>
      </w:r>
    </w:p>
    <w:p w:rsidR="00000000" w:rsidDel="00000000" w:rsidP="00000000" w:rsidRDefault="00000000" w:rsidRPr="00000000" w14:paraId="0000002C">
      <w:pPr>
        <w:tabs>
          <w:tab w:val="left" w:pos="720"/>
        </w:tabs>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2D">
      <w:pPr>
        <w:tabs>
          <w:tab w:val="left" w:pos="720"/>
        </w:tabs>
        <w:ind w:left="360" w:firstLine="0"/>
        <w:rPr>
          <w:rFonts w:ascii="Calibri" w:cs="Calibri" w:eastAsia="Calibri" w:hAnsi="Calibri"/>
        </w:rPr>
      </w:pPr>
      <w:r w:rsidDel="00000000" w:rsidR="00000000" w:rsidRPr="00000000">
        <w:rPr>
          <w:rFonts w:ascii="Calibri" w:cs="Calibri" w:eastAsia="Calibri" w:hAnsi="Calibri"/>
          <w:rtl w:val="0"/>
        </w:rPr>
        <w:t xml:space="preserve">Discussion moved to billing and the discovery that some libraries have moved up one or more brackets to a higher billing level due to higher circulation statistics. While an increase in circulation is expected when a library joins Evergreen, Steve Campbell discovered upon contacting the Missouri State Library that reported circulation increases are due to the fact that statistics for this reporting year have included, for the first time, database usage. Knight will contact MOBIUS and inform them that because the criteria for reporting circulation have changed, the billing increases need to be revisited and reconsidered.</w:t>
      </w:r>
    </w:p>
    <w:p w:rsidR="00000000" w:rsidDel="00000000" w:rsidP="00000000" w:rsidRDefault="00000000" w:rsidRPr="00000000" w14:paraId="0000002E">
      <w:pPr>
        <w:tabs>
          <w:tab w:val="left" w:pos="720"/>
        </w:tabs>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2F">
      <w:pPr>
        <w:tabs>
          <w:tab w:val="left" w:pos="720"/>
        </w:tabs>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30">
      <w:pPr>
        <w:tabs>
          <w:tab w:val="left" w:pos="720"/>
        </w:tabs>
        <w:ind w:left="360" w:firstLine="0"/>
        <w:rPr>
          <w:rFonts w:ascii="Calibri" w:cs="Calibri" w:eastAsia="Calibri" w:hAnsi="Calibri"/>
        </w:rPr>
      </w:pPr>
      <w:r w:rsidDel="00000000" w:rsidR="00000000" w:rsidRPr="00000000">
        <w:rPr>
          <w:rFonts w:ascii="Calibri" w:cs="Calibri" w:eastAsia="Calibri" w:hAnsi="Calibri"/>
          <w:rtl w:val="0"/>
        </w:rPr>
        <w:t xml:space="preserve">5. MOBIUS Meeting Discussion</w:t>
      </w:r>
    </w:p>
    <w:p w:rsidR="00000000" w:rsidDel="00000000" w:rsidP="00000000" w:rsidRDefault="00000000" w:rsidRPr="00000000" w14:paraId="00000031">
      <w:pPr>
        <w:tabs>
          <w:tab w:val="left" w:pos="720"/>
        </w:tabs>
        <w:ind w:left="360" w:firstLine="0"/>
        <w:rPr>
          <w:rFonts w:ascii="Calibri" w:cs="Calibri" w:eastAsia="Calibri" w:hAnsi="Calibri"/>
        </w:rPr>
      </w:pPr>
      <w:r w:rsidDel="00000000" w:rsidR="00000000" w:rsidRPr="00000000">
        <w:rPr>
          <w:rFonts w:ascii="Calibri" w:cs="Calibri" w:eastAsia="Calibri" w:hAnsi="Calibri"/>
          <w:rtl w:val="0"/>
        </w:rPr>
        <w:t xml:space="preserve">Colleen Knight reported on the meeting that was held at MOBIUS Headquarters in Columbia, Missouri on March 21. MOBIUS Executive Director Donna Bacon and MOBIUS Board President Valerie Darst attended along with Colleen Knight, Missouri Evergreen Chair, Cathy Dame, Missouri Evergreen Vice-Chair, Sue Lightfoot, Missouri Evergreen Treasurer, and Kathy Condon-Boettcher, Missouri Evergreen Secretary. </w:t>
      </w:r>
    </w:p>
    <w:p w:rsidR="00000000" w:rsidDel="00000000" w:rsidP="00000000" w:rsidRDefault="00000000" w:rsidRPr="00000000" w14:paraId="00000032">
      <w:pPr>
        <w:tabs>
          <w:tab w:val="left" w:pos="720"/>
        </w:tabs>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33">
      <w:pPr>
        <w:tabs>
          <w:tab w:val="left" w:pos="720"/>
        </w:tabs>
        <w:ind w:left="360" w:firstLine="0"/>
        <w:rPr>
          <w:rFonts w:ascii="Calibri" w:cs="Calibri" w:eastAsia="Calibri" w:hAnsi="Calibri"/>
        </w:rPr>
      </w:pPr>
      <w:r w:rsidDel="00000000" w:rsidR="00000000" w:rsidRPr="00000000">
        <w:rPr>
          <w:rFonts w:ascii="Calibri" w:cs="Calibri" w:eastAsia="Calibri" w:hAnsi="Calibri"/>
          <w:rtl w:val="0"/>
        </w:rPr>
        <w:t xml:space="preserve">As with any large financial commitment, Missouri Evergreen is required to obtain at least three quotes as state and federal grant guidelines call for on the services we are currently receiving from MOBIUS. From the initial discussion with Executive Director Bacon and Board President Darst, Missouri Evergreen anticipates an increase from MOBIUS while their responsibilities for us will decrease. Following the move to Amigos for fiscal management, MOBIUS will no longer have those responsibilities; nor will they host our meeting platforms or negotiate on our behalf with Syndetics and Novelist. In addition, Debbie Luchenbill will no longer be considered the contact for Missouri Evergreen bylaws or policy questions and she anticipates making training more generic to several systems besides Missouri Evergreen and doing more training via webinar. At the meeting last week, Bacon discussed different options available to Missouri Evergreen. We could go with 3</w:t>
      </w:r>
      <w:r w:rsidDel="00000000" w:rsidR="00000000" w:rsidRPr="00000000">
        <w:rPr>
          <w:rFonts w:ascii="Calibri" w:cs="Calibri" w:eastAsia="Calibri" w:hAnsi="Calibri"/>
          <w:vertAlign w:val="superscript"/>
          <w:rtl w:val="0"/>
        </w:rPr>
        <w:t xml:space="preserve">rd</w:t>
      </w:r>
      <w:r w:rsidDel="00000000" w:rsidR="00000000" w:rsidRPr="00000000">
        <w:rPr>
          <w:rFonts w:ascii="Calibri" w:cs="Calibri" w:eastAsia="Calibri" w:hAnsi="Calibri"/>
          <w:rtl w:val="0"/>
        </w:rPr>
        <w:t xml:space="preserve"> tier support instead of 1</w:t>
      </w:r>
      <w:r w:rsidDel="00000000" w:rsidR="00000000" w:rsidRPr="00000000">
        <w:rPr>
          <w:rFonts w:ascii="Calibri" w:cs="Calibri" w:eastAsia="Calibri" w:hAnsi="Calibri"/>
          <w:vertAlign w:val="superscript"/>
          <w:rtl w:val="0"/>
        </w:rPr>
        <w:t xml:space="preserve">st</w:t>
      </w:r>
      <w:r w:rsidDel="00000000" w:rsidR="00000000" w:rsidRPr="00000000">
        <w:rPr>
          <w:rFonts w:ascii="Calibri" w:cs="Calibri" w:eastAsia="Calibri" w:hAnsi="Calibri"/>
          <w:rtl w:val="0"/>
        </w:rPr>
        <w:t xml:space="preserve"> tier support. 3</w:t>
      </w:r>
      <w:r w:rsidDel="00000000" w:rsidR="00000000" w:rsidRPr="00000000">
        <w:rPr>
          <w:rFonts w:ascii="Calibri" w:cs="Calibri" w:eastAsia="Calibri" w:hAnsi="Calibri"/>
          <w:vertAlign w:val="superscript"/>
          <w:rtl w:val="0"/>
        </w:rPr>
        <w:t xml:space="preserve">rd</w:t>
      </w:r>
      <w:r w:rsidDel="00000000" w:rsidR="00000000" w:rsidRPr="00000000">
        <w:rPr>
          <w:rFonts w:ascii="Calibri" w:cs="Calibri" w:eastAsia="Calibri" w:hAnsi="Calibri"/>
          <w:rtl w:val="0"/>
        </w:rPr>
        <w:t xml:space="preserve"> tier support is very hands off; a consortium choosing this has its own system, its own help desk, and manages settings. There were no indications of what a 2</w:t>
      </w:r>
      <w:r w:rsidDel="00000000" w:rsidR="00000000" w:rsidRPr="00000000">
        <w:rPr>
          <w:rFonts w:ascii="Calibri" w:cs="Calibri" w:eastAsia="Calibri" w:hAnsi="Calibri"/>
          <w:vertAlign w:val="superscript"/>
          <w:rtl w:val="0"/>
        </w:rPr>
        <w:t xml:space="preserve">nd</w:t>
      </w:r>
      <w:r w:rsidDel="00000000" w:rsidR="00000000" w:rsidRPr="00000000">
        <w:rPr>
          <w:rFonts w:ascii="Calibri" w:cs="Calibri" w:eastAsia="Calibri" w:hAnsi="Calibri"/>
          <w:rtl w:val="0"/>
        </w:rPr>
        <w:t xml:space="preserve"> tier support is or what it entails. Another option is a MOSS contract – MOBIUS Open Source Solutions. </w:t>
      </w:r>
    </w:p>
    <w:p w:rsidR="00000000" w:rsidDel="00000000" w:rsidP="00000000" w:rsidRDefault="00000000" w:rsidRPr="00000000" w14:paraId="00000034">
      <w:pPr>
        <w:tabs>
          <w:tab w:val="left" w:pos="720"/>
        </w:tabs>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35">
      <w:pPr>
        <w:tabs>
          <w:tab w:val="left" w:pos="720"/>
        </w:tabs>
        <w:ind w:left="360" w:firstLine="0"/>
        <w:rPr>
          <w:rFonts w:ascii="Calibri" w:cs="Calibri" w:eastAsia="Calibri" w:hAnsi="Calibri"/>
        </w:rPr>
      </w:pPr>
      <w:r w:rsidDel="00000000" w:rsidR="00000000" w:rsidRPr="00000000">
        <w:rPr>
          <w:rFonts w:ascii="Calibri" w:cs="Calibri" w:eastAsia="Calibri" w:hAnsi="Calibri"/>
          <w:rtl w:val="0"/>
        </w:rPr>
        <w:t xml:space="preserve">The Executive Board discussed these options with the goal of requesting a detailed quote from each company so that we would make an informed decision of vendor. Discussion again moved to billing. Some libraries may be billed twice in a year if Missouri Evergreen changes its billing date to coincide with its own fiscal year rather than bill a library on its anniversary of joining Missouri Evergreen. It was agreed that these matters would be discussed at our full membership meeting in April.</w:t>
      </w:r>
    </w:p>
    <w:p w:rsidR="00000000" w:rsidDel="00000000" w:rsidP="00000000" w:rsidRDefault="00000000" w:rsidRPr="00000000" w14:paraId="00000036">
      <w:pPr>
        <w:tabs>
          <w:tab w:val="left" w:pos="720"/>
        </w:tabs>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37">
      <w:pPr>
        <w:tabs>
          <w:tab w:val="left" w:pos="720"/>
        </w:tabs>
        <w:ind w:left="360" w:firstLine="0"/>
        <w:rPr>
          <w:rFonts w:ascii="Calibri" w:cs="Calibri" w:eastAsia="Calibri" w:hAnsi="Calibri"/>
        </w:rPr>
      </w:pPr>
      <w:r w:rsidDel="00000000" w:rsidR="00000000" w:rsidRPr="00000000">
        <w:rPr>
          <w:rFonts w:ascii="Calibri" w:cs="Calibri" w:eastAsia="Calibri" w:hAnsi="Calibri"/>
          <w:rtl w:val="0"/>
        </w:rPr>
        <w:t xml:space="preserve">6. Adjourn</w:t>
      </w:r>
    </w:p>
    <w:p w:rsidR="00000000" w:rsidDel="00000000" w:rsidP="00000000" w:rsidRDefault="00000000" w:rsidRPr="00000000" w14:paraId="00000038">
      <w:pPr>
        <w:tabs>
          <w:tab w:val="left" w:pos="720"/>
        </w:tabs>
        <w:ind w:left="360" w:firstLine="0"/>
        <w:rPr>
          <w:rFonts w:ascii="Calibri" w:cs="Calibri" w:eastAsia="Calibri" w:hAnsi="Calibri"/>
        </w:rPr>
      </w:pPr>
      <w:r w:rsidDel="00000000" w:rsidR="00000000" w:rsidRPr="00000000">
        <w:rPr>
          <w:rFonts w:ascii="Calibri" w:cs="Calibri" w:eastAsia="Calibri" w:hAnsi="Calibri"/>
          <w:rtl w:val="0"/>
        </w:rPr>
        <w:t xml:space="preserve">Steve Campbell moved to adjourn; Dan Brower seconded. Meeting adjourned at 2:47 pm.</w:t>
      </w:r>
    </w:p>
    <w:p w:rsidR="00000000" w:rsidDel="00000000" w:rsidP="00000000" w:rsidRDefault="00000000" w:rsidRPr="00000000" w14:paraId="00000039">
      <w:pPr>
        <w:tabs>
          <w:tab w:val="left" w:pos="720"/>
        </w:tabs>
        <w:ind w:left="360" w:firstLine="0"/>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3A">
      <w:pPr>
        <w:rPr>
          <w:rFonts w:ascii="Calibri" w:cs="Calibri" w:eastAsia="Calibri" w:hAnsi="Calibri"/>
        </w:rPr>
      </w:pPr>
      <w:r w:rsidDel="00000000" w:rsidR="00000000" w:rsidRPr="00000000">
        <w:rPr>
          <w:rFonts w:ascii="Calibri" w:cs="Calibri" w:eastAsia="Calibri" w:hAnsi="Calibri"/>
          <w:rtl w:val="0"/>
        </w:rPr>
        <w:t xml:space="preserve">Respectfully submitted,</w:t>
      </w:r>
    </w:p>
    <w:p w:rsidR="00000000" w:rsidDel="00000000" w:rsidP="00000000" w:rsidRDefault="00000000" w:rsidRPr="00000000" w14:paraId="0000003B">
      <w:pPr>
        <w:rPr>
          <w:rFonts w:ascii="Calibri" w:cs="Calibri" w:eastAsia="Calibri" w:hAnsi="Calibri"/>
        </w:rPr>
      </w:pPr>
      <w:r w:rsidDel="00000000" w:rsidR="00000000" w:rsidRPr="00000000">
        <w:rPr>
          <w:rtl w:val="0"/>
        </w:rPr>
      </w:r>
    </w:p>
    <w:p w:rsidR="00000000" w:rsidDel="00000000" w:rsidP="00000000" w:rsidRDefault="00000000" w:rsidRPr="00000000" w14:paraId="0000003C">
      <w:pPr>
        <w:rPr>
          <w:rFonts w:ascii="Calibri" w:cs="Calibri" w:eastAsia="Calibri" w:hAnsi="Calibri"/>
        </w:rPr>
      </w:pPr>
      <w:r w:rsidDel="00000000" w:rsidR="00000000" w:rsidRPr="00000000">
        <w:rPr>
          <w:rtl w:val="0"/>
        </w:rPr>
      </w:r>
    </w:p>
    <w:p w:rsidR="00000000" w:rsidDel="00000000" w:rsidP="00000000" w:rsidRDefault="00000000" w:rsidRPr="00000000" w14:paraId="0000003D">
      <w:pPr>
        <w:rPr>
          <w:rFonts w:ascii="Calibri" w:cs="Calibri" w:eastAsia="Calibri" w:hAnsi="Calibri"/>
        </w:rPr>
      </w:pPr>
      <w:r w:rsidDel="00000000" w:rsidR="00000000" w:rsidRPr="00000000">
        <w:rPr>
          <w:rFonts w:ascii="Calibri" w:cs="Calibri" w:eastAsia="Calibri" w:hAnsi="Calibri"/>
          <w:rtl w:val="0"/>
        </w:rPr>
        <w:t xml:space="preserve">Kathy Condon-Boettcher, Missouri Evergreen Secretary </w:t>
      </w:r>
    </w:p>
    <w:p w:rsidR="00000000" w:rsidDel="00000000" w:rsidP="00000000" w:rsidRDefault="00000000" w:rsidRPr="00000000" w14:paraId="0000003E">
      <w:pPr>
        <w:rPr>
          <w:rFonts w:ascii="Calibri" w:cs="Calibri" w:eastAsia="Calibri" w:hAnsi="Calibri"/>
        </w:rPr>
      </w:pPr>
      <w:r w:rsidDel="00000000" w:rsidR="00000000" w:rsidRPr="00000000">
        <w:rPr>
          <w:rtl w:val="0"/>
        </w:rPr>
      </w:r>
    </w:p>
    <w:p w:rsidR="00000000" w:rsidDel="00000000" w:rsidP="00000000" w:rsidRDefault="00000000" w:rsidRPr="00000000" w14:paraId="0000003F">
      <w:pPr>
        <w:rPr>
          <w:rFonts w:ascii="Calibri" w:cs="Calibri" w:eastAsia="Calibri" w:hAnsi="Calibri"/>
        </w:rPr>
      </w:pPr>
      <w:r w:rsidDel="00000000" w:rsidR="00000000" w:rsidRPr="00000000">
        <w:rPr>
          <w:rtl w:val="0"/>
        </w:rPr>
      </w:r>
    </w:p>
    <w:p w:rsidR="00000000" w:rsidDel="00000000" w:rsidP="00000000" w:rsidRDefault="00000000" w:rsidRPr="00000000" w14:paraId="00000040">
      <w:pPr>
        <w:spacing w:after="280" w:before="280" w:lineRule="auto"/>
        <w:ind w:left="360"/>
        <w:rPr/>
      </w:pPr>
      <w:r w:rsidDel="00000000" w:rsidR="00000000" w:rsidRPr="00000000">
        <w:rPr>
          <w:rtl w:val="0"/>
        </w:rPr>
      </w:r>
    </w:p>
    <w:p w:rsidR="00000000" w:rsidDel="00000000" w:rsidP="00000000" w:rsidRDefault="00000000" w:rsidRPr="00000000" w14:paraId="00000041">
      <w:pPr>
        <w:spacing w:after="280" w:before="280" w:lineRule="auto"/>
        <w:ind w:left="360"/>
        <w:rPr/>
      </w:pPr>
      <w:r w:rsidDel="00000000" w:rsidR="00000000" w:rsidRPr="00000000">
        <w:rPr>
          <w:rtl w:val="0"/>
        </w:rPr>
      </w:r>
    </w:p>
    <w:p w:rsidR="00000000" w:rsidDel="00000000" w:rsidP="00000000" w:rsidRDefault="00000000" w:rsidRPr="00000000" w14:paraId="00000042">
      <w:pPr>
        <w:rPr>
          <w:rFonts w:ascii="Calibri" w:cs="Calibri" w:eastAsia="Calibri" w:hAnsi="Calibri"/>
        </w:rPr>
      </w:pPr>
      <w:r w:rsidDel="00000000" w:rsidR="00000000" w:rsidRPr="00000000">
        <w:rPr>
          <w:rtl w:val="0"/>
        </w:rPr>
      </w:r>
    </w:p>
    <w:sectPr>
      <w:pgSz w:h="15840" w:w="12240"/>
      <w:pgMar w:bottom="1588" w:top="1443" w:left="1440" w:right="146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 w:name="Arial"/>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05" w:hanging="705"/>
      </w:pPr>
      <w:rPr>
        <w:rFonts w:ascii="Calibri" w:cs="Calibri" w:eastAsia="Calibri" w:hAnsi="Calibri"/>
        <w:b w:val="0"/>
        <w:i w:val="0"/>
        <w:strike w:val="0"/>
        <w:color w:val="000000"/>
        <w:sz w:val="24"/>
        <w:szCs w:val="24"/>
        <w:u w:val="none"/>
        <w:shd w:fill="auto" w:val="clear"/>
        <w:vertAlign w:val="baseline"/>
      </w:rPr>
    </w:lvl>
    <w:lvl w:ilvl="1">
      <w:start w:val="1"/>
      <w:numFmt w:val="bullet"/>
      <w:lvlText w:val="•"/>
      <w:lvlJc w:val="left"/>
      <w:pPr>
        <w:ind w:left="1440" w:hanging="1440"/>
      </w:pPr>
      <w:rPr>
        <w:rFonts w:ascii="Arial" w:cs="Arial" w:eastAsia="Arial" w:hAnsi="Arial"/>
        <w:b w:val="0"/>
        <w:i w:val="0"/>
        <w:strike w:val="0"/>
        <w:color w:val="000000"/>
        <w:sz w:val="24"/>
        <w:szCs w:val="24"/>
        <w:u w:val="none"/>
        <w:shd w:fill="auto" w:val="clear"/>
        <w:vertAlign w:val="baseline"/>
      </w:rPr>
    </w:lvl>
    <w:lvl w:ilvl="2">
      <w:start w:val="1"/>
      <w:numFmt w:val="bullet"/>
      <w:lvlText w:val="▪"/>
      <w:lvlJc w:val="left"/>
      <w:pPr>
        <w:ind w:left="2160" w:hanging="2160"/>
      </w:pPr>
      <w:rPr>
        <w:rFonts w:ascii="Quattrocento Sans" w:cs="Quattrocento Sans" w:eastAsia="Quattrocento Sans" w:hAnsi="Quattrocento Sans"/>
        <w:b w:val="0"/>
        <w:i w:val="0"/>
        <w:strike w:val="0"/>
        <w:color w:val="000000"/>
        <w:sz w:val="24"/>
        <w:szCs w:val="24"/>
        <w:u w:val="none"/>
        <w:shd w:fill="auto" w:val="clear"/>
        <w:vertAlign w:val="baseline"/>
      </w:rPr>
    </w:lvl>
    <w:lvl w:ilvl="3">
      <w:start w:val="1"/>
      <w:numFmt w:val="bullet"/>
      <w:lvlText w:val="•"/>
      <w:lvlJc w:val="left"/>
      <w:pPr>
        <w:ind w:left="2880" w:hanging="2880"/>
      </w:pPr>
      <w:rPr>
        <w:rFonts w:ascii="Arial" w:cs="Arial" w:eastAsia="Arial" w:hAnsi="Arial"/>
        <w:b w:val="0"/>
        <w:i w:val="0"/>
        <w:strike w:val="0"/>
        <w:color w:val="000000"/>
        <w:sz w:val="24"/>
        <w:szCs w:val="24"/>
        <w:u w:val="none"/>
        <w:shd w:fill="auto" w:val="clear"/>
        <w:vertAlign w:val="baseline"/>
      </w:rPr>
    </w:lvl>
    <w:lvl w:ilvl="4">
      <w:start w:val="1"/>
      <w:numFmt w:val="bullet"/>
      <w:lvlText w:val="o"/>
      <w:lvlJc w:val="left"/>
      <w:pPr>
        <w:ind w:left="3600" w:hanging="3600"/>
      </w:pPr>
      <w:rPr>
        <w:rFonts w:ascii="Quattrocento Sans" w:cs="Quattrocento Sans" w:eastAsia="Quattrocento Sans" w:hAnsi="Quattrocento Sans"/>
        <w:b w:val="0"/>
        <w:i w:val="0"/>
        <w:strike w:val="0"/>
        <w:color w:val="000000"/>
        <w:sz w:val="24"/>
        <w:szCs w:val="24"/>
        <w:u w:val="none"/>
        <w:shd w:fill="auto" w:val="clear"/>
        <w:vertAlign w:val="baseline"/>
      </w:rPr>
    </w:lvl>
    <w:lvl w:ilvl="5">
      <w:start w:val="1"/>
      <w:numFmt w:val="bullet"/>
      <w:lvlText w:val="▪"/>
      <w:lvlJc w:val="left"/>
      <w:pPr>
        <w:ind w:left="4320" w:hanging="4320"/>
      </w:pPr>
      <w:rPr>
        <w:rFonts w:ascii="Quattrocento Sans" w:cs="Quattrocento Sans" w:eastAsia="Quattrocento Sans" w:hAnsi="Quattrocento Sans"/>
        <w:b w:val="0"/>
        <w:i w:val="0"/>
        <w:strike w:val="0"/>
        <w:color w:val="000000"/>
        <w:sz w:val="24"/>
        <w:szCs w:val="24"/>
        <w:u w:val="none"/>
        <w:shd w:fill="auto" w:val="clear"/>
        <w:vertAlign w:val="baseline"/>
      </w:rPr>
    </w:lvl>
    <w:lvl w:ilvl="6">
      <w:start w:val="1"/>
      <w:numFmt w:val="bullet"/>
      <w:lvlText w:val="•"/>
      <w:lvlJc w:val="left"/>
      <w:pPr>
        <w:ind w:left="5040" w:hanging="5040"/>
      </w:pPr>
      <w:rPr>
        <w:rFonts w:ascii="Arial" w:cs="Arial" w:eastAsia="Arial" w:hAnsi="Arial"/>
        <w:b w:val="0"/>
        <w:i w:val="0"/>
        <w:strike w:val="0"/>
        <w:color w:val="000000"/>
        <w:sz w:val="24"/>
        <w:szCs w:val="24"/>
        <w:u w:val="none"/>
        <w:shd w:fill="auto" w:val="clear"/>
        <w:vertAlign w:val="baseline"/>
      </w:rPr>
    </w:lvl>
    <w:lvl w:ilvl="7">
      <w:start w:val="1"/>
      <w:numFmt w:val="bullet"/>
      <w:lvlText w:val="o"/>
      <w:lvlJc w:val="left"/>
      <w:pPr>
        <w:ind w:left="5760" w:hanging="5760"/>
      </w:pPr>
      <w:rPr>
        <w:rFonts w:ascii="Quattrocento Sans" w:cs="Quattrocento Sans" w:eastAsia="Quattrocento Sans" w:hAnsi="Quattrocento Sans"/>
        <w:b w:val="0"/>
        <w:i w:val="0"/>
        <w:strike w:val="0"/>
        <w:color w:val="000000"/>
        <w:sz w:val="24"/>
        <w:szCs w:val="24"/>
        <w:u w:val="none"/>
        <w:shd w:fill="auto" w:val="clear"/>
        <w:vertAlign w:val="baseline"/>
      </w:rPr>
    </w:lvl>
    <w:lvl w:ilvl="8">
      <w:start w:val="1"/>
      <w:numFmt w:val="bullet"/>
      <w:lvlText w:val="▪"/>
      <w:lvlJc w:val="left"/>
      <w:pPr>
        <w:ind w:left="6480" w:hanging="6480"/>
      </w:pPr>
      <w:rPr>
        <w:rFonts w:ascii="Quattrocento Sans" w:cs="Quattrocento Sans" w:eastAsia="Quattrocento Sans" w:hAnsi="Quattrocento Sans"/>
        <w:b w:val="0"/>
        <w:i w:val="0"/>
        <w:strike w:val="0"/>
        <w:color w:val="000000"/>
        <w:sz w:val="24"/>
        <w:szCs w:val="24"/>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11" w:line="249" w:lineRule="auto"/>
        <w:ind w:left="40" w:hanging="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59" w:lineRule="auto"/>
      <w:ind w:left="38" w:right="0" w:hanging="10"/>
      <w:jc w:val="center"/>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global.gotomeeting.com/join/94032422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