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CFF" w:rsidRPr="001B439B" w:rsidRDefault="00240EC4" w:rsidP="001C1CFF">
      <w:pPr>
        <w:jc w:val="center"/>
        <w:rPr>
          <w:sz w:val="32"/>
        </w:rPr>
      </w:pPr>
      <w:bookmarkStart w:id="0" w:name="_GoBack"/>
      <w:bookmarkEnd w:id="0"/>
      <w:r>
        <w:t>–</w:t>
      </w:r>
      <w:r w:rsidR="001C1CFF">
        <w:rPr>
          <w:noProof/>
          <w:sz w:val="32"/>
        </w:rPr>
        <w:drawing>
          <wp:inline distT="0" distB="0" distL="0" distR="0">
            <wp:extent cx="4495800" cy="3977640"/>
            <wp:effectExtent l="0" t="0" r="0" b="3810"/>
            <wp:docPr id="72" name="Picture 72" descr="mec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_20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977640"/>
                    </a:xfrm>
                    <a:prstGeom prst="rect">
                      <a:avLst/>
                    </a:prstGeom>
                    <a:noFill/>
                    <a:ln>
                      <a:noFill/>
                    </a:ln>
                  </pic:spPr>
                </pic:pic>
              </a:graphicData>
            </a:graphic>
          </wp:inline>
        </w:drawing>
      </w:r>
    </w:p>
    <w:p w:rsidR="001C1CFF" w:rsidRDefault="001C1CFF" w:rsidP="001C1CFF"/>
    <w:p w:rsidR="001C1CFF" w:rsidRPr="001B439B" w:rsidRDefault="001C1CFF" w:rsidP="001C1CFF">
      <w:pPr>
        <w:rPr>
          <w:sz w:val="16"/>
          <w:szCs w:val="16"/>
        </w:rPr>
      </w:pP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Missouri Evergreen </w:t>
      </w: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Consortium</w:t>
      </w:r>
    </w:p>
    <w:p w:rsidR="001C1CFF" w:rsidRPr="001C1CFF" w:rsidRDefault="001C1CFF" w:rsidP="001C1CFF">
      <w:pPr>
        <w:spacing w:after="0"/>
        <w:jc w:val="center"/>
        <w:rPr>
          <w:rFonts w:ascii="Calibri Light" w:hAnsi="Calibri Light" w:cs="Calibri Light"/>
          <w:b/>
          <w:sz w:val="52"/>
          <w:szCs w:val="52"/>
        </w:rPr>
      </w:pP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Circulation Procedure </w:t>
      </w:r>
    </w:p>
    <w:p w:rsid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Manual</w:t>
      </w:r>
    </w:p>
    <w:p w:rsidR="001C1CFF" w:rsidRPr="001C1CFF" w:rsidRDefault="001C1CFF" w:rsidP="001C1CFF">
      <w:pPr>
        <w:spacing w:after="0"/>
        <w:jc w:val="center"/>
        <w:rPr>
          <w:rFonts w:ascii="Calibri Light" w:hAnsi="Calibri Light" w:cs="Calibri Light"/>
          <w:b/>
          <w:sz w:val="52"/>
          <w:szCs w:val="52"/>
        </w:rPr>
      </w:pPr>
    </w:p>
    <w:p w:rsidR="001C1CFF" w:rsidRDefault="00D16809" w:rsidP="001C1CFF">
      <w:pPr>
        <w:tabs>
          <w:tab w:val="left" w:pos="0"/>
          <w:tab w:val="left" w:pos="720"/>
          <w:tab w:val="left" w:pos="1170"/>
          <w:tab w:val="left" w:pos="1440"/>
        </w:tabs>
        <w:spacing w:after="0" w:line="240" w:lineRule="auto"/>
        <w:jc w:val="center"/>
        <w:rPr>
          <w:rFonts w:eastAsia="Times New Roman" w:cstheme="minorHAnsi"/>
          <w:b/>
          <w:color w:val="000000"/>
          <w:sz w:val="32"/>
          <w:szCs w:val="32"/>
          <w:u w:val="single"/>
        </w:rPr>
      </w:pPr>
      <w:r>
        <w:rPr>
          <w:rFonts w:asciiTheme="majorHAnsi" w:eastAsia="Times New Roman" w:hAnsiTheme="majorHAnsi" w:cstheme="majorHAnsi"/>
          <w:b/>
          <w:color w:val="000000"/>
          <w:sz w:val="32"/>
          <w:szCs w:val="32"/>
        </w:rPr>
        <w:t>June 2024</w:t>
      </w:r>
      <w:r w:rsidR="001C1CFF">
        <w:rPr>
          <w:rFonts w:eastAsia="Times New Roman" w:cstheme="minorHAnsi"/>
          <w:b/>
          <w:color w:val="000000"/>
          <w:sz w:val="32"/>
          <w:szCs w:val="32"/>
          <w:u w:val="single"/>
        </w:rPr>
        <w:br w:type="page"/>
      </w:r>
    </w:p>
    <w:sdt>
      <w:sdtPr>
        <w:rPr>
          <w:rFonts w:eastAsiaTheme="minorHAnsi"/>
          <w:color w:val="auto"/>
          <w:spacing w:val="0"/>
        </w:rPr>
        <w:id w:val="-196003335"/>
        <w:docPartObj>
          <w:docPartGallery w:val="Table of Contents"/>
          <w:docPartUnique/>
        </w:docPartObj>
      </w:sdtPr>
      <w:sdtEndPr>
        <w:rPr>
          <w:b/>
          <w:bCs/>
          <w:noProof/>
          <w:sz w:val="24"/>
          <w:szCs w:val="24"/>
        </w:rPr>
      </w:sdtEndPr>
      <w:sdtContent>
        <w:p w:rsidR="00B4456A" w:rsidRPr="005F6B92" w:rsidRDefault="00B4456A" w:rsidP="00B4456A">
          <w:pPr>
            <w:pStyle w:val="Subtitle"/>
            <w:rPr>
              <w:b/>
              <w:color w:val="auto"/>
              <w:sz w:val="40"/>
              <w:szCs w:val="40"/>
            </w:rPr>
          </w:pPr>
          <w:r w:rsidRPr="005F6B92">
            <w:rPr>
              <w:b/>
              <w:color w:val="auto"/>
              <w:sz w:val="40"/>
              <w:szCs w:val="40"/>
            </w:rPr>
            <w:t>Table of Contents</w:t>
          </w:r>
        </w:p>
        <w:p w:rsidR="000B2C11" w:rsidRDefault="00B4456A">
          <w:pPr>
            <w:pStyle w:val="TOC1"/>
            <w:tabs>
              <w:tab w:val="right" w:leader="dot" w:pos="10070"/>
            </w:tabs>
            <w:rPr>
              <w:rFonts w:eastAsiaTheme="minorEastAsia"/>
              <w:noProof/>
            </w:rPr>
          </w:pPr>
          <w:r w:rsidRPr="00B4456A">
            <w:rPr>
              <w:sz w:val="24"/>
              <w:szCs w:val="24"/>
            </w:rPr>
            <w:fldChar w:fldCharType="begin"/>
          </w:r>
          <w:r w:rsidRPr="00B4456A">
            <w:rPr>
              <w:sz w:val="24"/>
              <w:szCs w:val="24"/>
            </w:rPr>
            <w:instrText xml:space="preserve"> TOC \o "1-3" \h \z \u </w:instrText>
          </w:r>
          <w:r w:rsidRPr="00B4456A">
            <w:rPr>
              <w:sz w:val="24"/>
              <w:szCs w:val="24"/>
            </w:rPr>
            <w:fldChar w:fldCharType="separate"/>
          </w:r>
          <w:hyperlink w:anchor="_Toc159251380" w:history="1">
            <w:r w:rsidR="000B2C11" w:rsidRPr="00A92915">
              <w:rPr>
                <w:rStyle w:val="Hyperlink"/>
                <w:rFonts w:eastAsia="Times New Roman" w:cstheme="minorHAnsi"/>
                <w:b/>
                <w:noProof/>
              </w:rPr>
              <w:t>Circulation Guidelines</w:t>
            </w:r>
            <w:r w:rsidR="000B2C11">
              <w:rPr>
                <w:noProof/>
                <w:webHidden/>
              </w:rPr>
              <w:tab/>
            </w:r>
            <w:r w:rsidR="000B2C11">
              <w:rPr>
                <w:noProof/>
                <w:webHidden/>
              </w:rPr>
              <w:fldChar w:fldCharType="begin"/>
            </w:r>
            <w:r w:rsidR="000B2C11">
              <w:rPr>
                <w:noProof/>
                <w:webHidden/>
              </w:rPr>
              <w:instrText xml:space="preserve"> PAGEREF _Toc159251380 \h </w:instrText>
            </w:r>
            <w:r w:rsidR="000B2C11">
              <w:rPr>
                <w:noProof/>
                <w:webHidden/>
              </w:rPr>
            </w:r>
            <w:r w:rsidR="000B2C11">
              <w:rPr>
                <w:noProof/>
                <w:webHidden/>
              </w:rPr>
              <w:fldChar w:fldCharType="separate"/>
            </w:r>
            <w:r w:rsidR="00067C38">
              <w:rPr>
                <w:noProof/>
                <w:webHidden/>
              </w:rPr>
              <w:t>6</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381" w:history="1">
            <w:r w:rsidR="000B2C11" w:rsidRPr="00A92915">
              <w:rPr>
                <w:rStyle w:val="Hyperlink"/>
                <w:rFonts w:eastAsia="Times New Roman" w:cstheme="minorHAnsi"/>
                <w:b/>
                <w:noProof/>
              </w:rPr>
              <w:t>The Patron Record in Evergreen</w:t>
            </w:r>
            <w:r w:rsidR="000B2C11">
              <w:rPr>
                <w:noProof/>
                <w:webHidden/>
              </w:rPr>
              <w:tab/>
            </w:r>
            <w:r w:rsidR="000B2C11">
              <w:rPr>
                <w:noProof/>
                <w:webHidden/>
              </w:rPr>
              <w:fldChar w:fldCharType="begin"/>
            </w:r>
            <w:r w:rsidR="000B2C11">
              <w:rPr>
                <w:noProof/>
                <w:webHidden/>
              </w:rPr>
              <w:instrText xml:space="preserve"> PAGEREF _Toc159251381 \h </w:instrText>
            </w:r>
            <w:r w:rsidR="000B2C11">
              <w:rPr>
                <w:noProof/>
                <w:webHidden/>
              </w:rPr>
            </w:r>
            <w:r w:rsidR="000B2C11">
              <w:rPr>
                <w:noProof/>
                <w:webHidden/>
              </w:rPr>
              <w:fldChar w:fldCharType="separate"/>
            </w:r>
            <w:r w:rsidR="00067C38">
              <w:rPr>
                <w:noProof/>
                <w:webHidden/>
              </w:rPr>
              <w:t>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82" w:history="1">
            <w:r w:rsidR="000B2C11" w:rsidRPr="00A92915">
              <w:rPr>
                <w:rStyle w:val="Hyperlink"/>
                <w:rFonts w:eastAsia="Times New Roman" w:cstheme="minorHAnsi"/>
                <w:b/>
                <w:noProof/>
              </w:rPr>
              <w:t>Overview</w:t>
            </w:r>
            <w:r w:rsidR="000B2C11">
              <w:rPr>
                <w:noProof/>
                <w:webHidden/>
              </w:rPr>
              <w:tab/>
            </w:r>
            <w:r w:rsidR="000B2C11">
              <w:rPr>
                <w:noProof/>
                <w:webHidden/>
              </w:rPr>
              <w:fldChar w:fldCharType="begin"/>
            </w:r>
            <w:r w:rsidR="000B2C11">
              <w:rPr>
                <w:noProof/>
                <w:webHidden/>
              </w:rPr>
              <w:instrText xml:space="preserve"> PAGEREF _Toc159251382 \h </w:instrText>
            </w:r>
            <w:r w:rsidR="000B2C11">
              <w:rPr>
                <w:noProof/>
                <w:webHidden/>
              </w:rPr>
            </w:r>
            <w:r w:rsidR="000B2C11">
              <w:rPr>
                <w:noProof/>
                <w:webHidden/>
              </w:rPr>
              <w:fldChar w:fldCharType="separate"/>
            </w:r>
            <w:r w:rsidR="00067C38">
              <w:rPr>
                <w:noProof/>
                <w:webHidden/>
              </w:rPr>
              <w:t>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83" w:history="1">
            <w:r w:rsidR="000B2C11" w:rsidRPr="00A92915">
              <w:rPr>
                <w:rStyle w:val="Hyperlink"/>
                <w:rFonts w:eastAsia="Times New Roman" w:cstheme="minorHAnsi"/>
                <w:b/>
                <w:noProof/>
              </w:rPr>
              <w:t>Action Buttons</w:t>
            </w:r>
            <w:r w:rsidR="000B2C11">
              <w:rPr>
                <w:noProof/>
                <w:webHidden/>
              </w:rPr>
              <w:tab/>
            </w:r>
            <w:r w:rsidR="000B2C11">
              <w:rPr>
                <w:noProof/>
                <w:webHidden/>
              </w:rPr>
              <w:fldChar w:fldCharType="begin"/>
            </w:r>
            <w:r w:rsidR="000B2C11">
              <w:rPr>
                <w:noProof/>
                <w:webHidden/>
              </w:rPr>
              <w:instrText xml:space="preserve"> PAGEREF _Toc159251383 \h </w:instrText>
            </w:r>
            <w:r w:rsidR="000B2C11">
              <w:rPr>
                <w:noProof/>
                <w:webHidden/>
              </w:rPr>
            </w:r>
            <w:r w:rsidR="000B2C11">
              <w:rPr>
                <w:noProof/>
                <w:webHidden/>
              </w:rPr>
              <w:fldChar w:fldCharType="separate"/>
            </w:r>
            <w:r w:rsidR="00067C38">
              <w:rPr>
                <w:noProof/>
                <w:webHidden/>
              </w:rPr>
              <w:t>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84" w:history="1">
            <w:r w:rsidR="000B2C11" w:rsidRPr="00A92915">
              <w:rPr>
                <w:rStyle w:val="Hyperlink"/>
                <w:rFonts w:eastAsia="Times New Roman" w:cstheme="minorHAnsi"/>
                <w:b/>
                <w:noProof/>
              </w:rPr>
              <w:t>Action Menu</w:t>
            </w:r>
            <w:r w:rsidR="000B2C11">
              <w:rPr>
                <w:noProof/>
                <w:webHidden/>
              </w:rPr>
              <w:tab/>
            </w:r>
            <w:r w:rsidR="000B2C11">
              <w:rPr>
                <w:noProof/>
                <w:webHidden/>
              </w:rPr>
              <w:fldChar w:fldCharType="begin"/>
            </w:r>
            <w:r w:rsidR="000B2C11">
              <w:rPr>
                <w:noProof/>
                <w:webHidden/>
              </w:rPr>
              <w:instrText xml:space="preserve"> PAGEREF _Toc159251384 \h </w:instrText>
            </w:r>
            <w:r w:rsidR="000B2C11">
              <w:rPr>
                <w:noProof/>
                <w:webHidden/>
              </w:rPr>
            </w:r>
            <w:r w:rsidR="000B2C11">
              <w:rPr>
                <w:noProof/>
                <w:webHidden/>
              </w:rPr>
              <w:fldChar w:fldCharType="separate"/>
            </w:r>
            <w:r w:rsidR="00067C38">
              <w:rPr>
                <w:noProof/>
                <w:webHidden/>
              </w:rPr>
              <w:t>7</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85" w:history="1">
            <w:r w:rsidR="000B2C11" w:rsidRPr="00A92915">
              <w:rPr>
                <w:rStyle w:val="Hyperlink"/>
                <w:rFonts w:eastAsia="Times New Roman" w:cstheme="minorHAnsi"/>
                <w:b/>
                <w:noProof/>
              </w:rPr>
              <w:t>Column Picker</w:t>
            </w:r>
            <w:r w:rsidR="000B2C11">
              <w:rPr>
                <w:noProof/>
                <w:webHidden/>
              </w:rPr>
              <w:tab/>
            </w:r>
            <w:r w:rsidR="000B2C11">
              <w:rPr>
                <w:noProof/>
                <w:webHidden/>
              </w:rPr>
              <w:fldChar w:fldCharType="begin"/>
            </w:r>
            <w:r w:rsidR="000B2C11">
              <w:rPr>
                <w:noProof/>
                <w:webHidden/>
              </w:rPr>
              <w:instrText xml:space="preserve"> PAGEREF _Toc159251385 \h </w:instrText>
            </w:r>
            <w:r w:rsidR="000B2C11">
              <w:rPr>
                <w:noProof/>
                <w:webHidden/>
              </w:rPr>
            </w:r>
            <w:r w:rsidR="000B2C11">
              <w:rPr>
                <w:noProof/>
                <w:webHidden/>
              </w:rPr>
              <w:fldChar w:fldCharType="separate"/>
            </w:r>
            <w:r w:rsidR="00067C38">
              <w:rPr>
                <w:noProof/>
                <w:webHidden/>
              </w:rPr>
              <w:t>7</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86" w:history="1">
            <w:r w:rsidR="000B2C11" w:rsidRPr="00A92915">
              <w:rPr>
                <w:rStyle w:val="Hyperlink"/>
                <w:rFonts w:eastAsia="Times New Roman" w:cstheme="minorHAnsi"/>
                <w:b/>
                <w:noProof/>
              </w:rPr>
              <w:t>Printing</w:t>
            </w:r>
            <w:r w:rsidR="000B2C11">
              <w:rPr>
                <w:noProof/>
                <w:webHidden/>
              </w:rPr>
              <w:tab/>
            </w:r>
            <w:r w:rsidR="000B2C11">
              <w:rPr>
                <w:noProof/>
                <w:webHidden/>
              </w:rPr>
              <w:fldChar w:fldCharType="begin"/>
            </w:r>
            <w:r w:rsidR="000B2C11">
              <w:rPr>
                <w:noProof/>
                <w:webHidden/>
              </w:rPr>
              <w:instrText xml:space="preserve"> PAGEREF _Toc159251386 \h </w:instrText>
            </w:r>
            <w:r w:rsidR="000B2C11">
              <w:rPr>
                <w:noProof/>
                <w:webHidden/>
              </w:rPr>
            </w:r>
            <w:r w:rsidR="000B2C11">
              <w:rPr>
                <w:noProof/>
                <w:webHidden/>
              </w:rPr>
              <w:fldChar w:fldCharType="separate"/>
            </w:r>
            <w:r w:rsidR="00067C38">
              <w:rPr>
                <w:noProof/>
                <w:webHidden/>
              </w:rPr>
              <w:t>7</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87" w:history="1">
            <w:r w:rsidR="000B2C11" w:rsidRPr="00A92915">
              <w:rPr>
                <w:rStyle w:val="Hyperlink"/>
                <w:rFonts w:cstheme="minorHAnsi"/>
                <w:b/>
                <w:bCs/>
                <w:noProof/>
              </w:rPr>
              <w:t>Creating Notes, Alerts and Blocks</w:t>
            </w:r>
            <w:r w:rsidR="000B2C11">
              <w:rPr>
                <w:noProof/>
                <w:webHidden/>
              </w:rPr>
              <w:tab/>
            </w:r>
            <w:r w:rsidR="000B2C11">
              <w:rPr>
                <w:noProof/>
                <w:webHidden/>
              </w:rPr>
              <w:fldChar w:fldCharType="begin"/>
            </w:r>
            <w:r w:rsidR="000B2C11">
              <w:rPr>
                <w:noProof/>
                <w:webHidden/>
              </w:rPr>
              <w:instrText xml:space="preserve"> PAGEREF _Toc159251387 \h </w:instrText>
            </w:r>
            <w:r w:rsidR="000B2C11">
              <w:rPr>
                <w:noProof/>
                <w:webHidden/>
              </w:rPr>
            </w:r>
            <w:r w:rsidR="000B2C11">
              <w:rPr>
                <w:noProof/>
                <w:webHidden/>
              </w:rPr>
              <w:fldChar w:fldCharType="separate"/>
            </w:r>
            <w:r w:rsidR="00067C38">
              <w:rPr>
                <w:noProof/>
                <w:webHidden/>
              </w:rPr>
              <w:t>7</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388" w:history="1">
            <w:r w:rsidR="000B2C11" w:rsidRPr="00A92915">
              <w:rPr>
                <w:rStyle w:val="Hyperlink"/>
                <w:rFonts w:cstheme="minorHAnsi"/>
                <w:b/>
                <w:bCs/>
                <w:noProof/>
              </w:rPr>
              <w:t>Notes</w:t>
            </w:r>
            <w:r w:rsidR="000B2C11">
              <w:rPr>
                <w:noProof/>
                <w:webHidden/>
              </w:rPr>
              <w:tab/>
            </w:r>
            <w:r w:rsidR="000B2C11">
              <w:rPr>
                <w:noProof/>
                <w:webHidden/>
              </w:rPr>
              <w:fldChar w:fldCharType="begin"/>
            </w:r>
            <w:r w:rsidR="000B2C11">
              <w:rPr>
                <w:noProof/>
                <w:webHidden/>
              </w:rPr>
              <w:instrText xml:space="preserve"> PAGEREF _Toc159251388 \h </w:instrText>
            </w:r>
            <w:r w:rsidR="000B2C11">
              <w:rPr>
                <w:noProof/>
                <w:webHidden/>
              </w:rPr>
            </w:r>
            <w:r w:rsidR="000B2C11">
              <w:rPr>
                <w:noProof/>
                <w:webHidden/>
              </w:rPr>
              <w:fldChar w:fldCharType="separate"/>
            </w:r>
            <w:r w:rsidR="00067C38">
              <w:rPr>
                <w:noProof/>
                <w:webHidden/>
              </w:rPr>
              <w:t>7</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389" w:history="1">
            <w:r w:rsidR="000B2C11" w:rsidRPr="00A92915">
              <w:rPr>
                <w:rStyle w:val="Hyperlink"/>
                <w:rFonts w:cstheme="minorHAnsi"/>
                <w:b/>
                <w:bCs/>
                <w:noProof/>
              </w:rPr>
              <w:t>Alerts</w:t>
            </w:r>
            <w:r w:rsidR="000B2C11">
              <w:rPr>
                <w:noProof/>
                <w:webHidden/>
              </w:rPr>
              <w:tab/>
            </w:r>
            <w:r w:rsidR="000B2C11">
              <w:rPr>
                <w:noProof/>
                <w:webHidden/>
              </w:rPr>
              <w:fldChar w:fldCharType="begin"/>
            </w:r>
            <w:r w:rsidR="000B2C11">
              <w:rPr>
                <w:noProof/>
                <w:webHidden/>
              </w:rPr>
              <w:instrText xml:space="preserve"> PAGEREF _Toc159251389 \h </w:instrText>
            </w:r>
            <w:r w:rsidR="000B2C11">
              <w:rPr>
                <w:noProof/>
                <w:webHidden/>
              </w:rPr>
            </w:r>
            <w:r w:rsidR="000B2C11">
              <w:rPr>
                <w:noProof/>
                <w:webHidden/>
              </w:rPr>
              <w:fldChar w:fldCharType="separate"/>
            </w:r>
            <w:r w:rsidR="00067C38">
              <w:rPr>
                <w:noProof/>
                <w:webHidden/>
              </w:rPr>
              <w:t>8</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390" w:history="1">
            <w:r w:rsidR="000B2C11" w:rsidRPr="00A92915">
              <w:rPr>
                <w:rStyle w:val="Hyperlink"/>
                <w:rFonts w:cstheme="minorHAnsi"/>
                <w:b/>
                <w:bCs/>
                <w:noProof/>
              </w:rPr>
              <w:t>Blocks</w:t>
            </w:r>
            <w:r w:rsidR="000B2C11">
              <w:rPr>
                <w:noProof/>
                <w:webHidden/>
              </w:rPr>
              <w:tab/>
            </w:r>
            <w:r w:rsidR="000B2C11">
              <w:rPr>
                <w:noProof/>
                <w:webHidden/>
              </w:rPr>
              <w:fldChar w:fldCharType="begin"/>
            </w:r>
            <w:r w:rsidR="000B2C11">
              <w:rPr>
                <w:noProof/>
                <w:webHidden/>
              </w:rPr>
              <w:instrText xml:space="preserve"> PAGEREF _Toc159251390 \h </w:instrText>
            </w:r>
            <w:r w:rsidR="000B2C11">
              <w:rPr>
                <w:noProof/>
                <w:webHidden/>
              </w:rPr>
            </w:r>
            <w:r w:rsidR="000B2C11">
              <w:rPr>
                <w:noProof/>
                <w:webHidden/>
              </w:rPr>
              <w:fldChar w:fldCharType="separate"/>
            </w:r>
            <w:r w:rsidR="00067C38">
              <w:rPr>
                <w:noProof/>
                <w:webHidden/>
              </w:rPr>
              <w:t>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1" w:history="1">
            <w:r w:rsidR="000B2C11" w:rsidRPr="00A92915">
              <w:rPr>
                <w:rStyle w:val="Hyperlink"/>
                <w:rFonts w:cstheme="minorHAnsi"/>
                <w:b/>
                <w:bCs/>
                <w:noProof/>
              </w:rPr>
              <w:t>Adding Notes</w:t>
            </w:r>
            <w:r w:rsidR="000B2C11">
              <w:rPr>
                <w:noProof/>
                <w:webHidden/>
              </w:rPr>
              <w:tab/>
            </w:r>
            <w:r w:rsidR="000B2C11">
              <w:rPr>
                <w:noProof/>
                <w:webHidden/>
              </w:rPr>
              <w:fldChar w:fldCharType="begin"/>
            </w:r>
            <w:r w:rsidR="000B2C11">
              <w:rPr>
                <w:noProof/>
                <w:webHidden/>
              </w:rPr>
              <w:instrText xml:space="preserve"> PAGEREF _Toc159251391 \h </w:instrText>
            </w:r>
            <w:r w:rsidR="000B2C11">
              <w:rPr>
                <w:noProof/>
                <w:webHidden/>
              </w:rPr>
            </w:r>
            <w:r w:rsidR="000B2C11">
              <w:rPr>
                <w:noProof/>
                <w:webHidden/>
              </w:rPr>
              <w:fldChar w:fldCharType="separate"/>
            </w:r>
            <w:r w:rsidR="00067C38">
              <w:rPr>
                <w:noProof/>
                <w:webHidden/>
              </w:rPr>
              <w:t>9</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2" w:history="1">
            <w:r w:rsidR="000B2C11" w:rsidRPr="00A92915">
              <w:rPr>
                <w:rStyle w:val="Hyperlink"/>
                <w:rFonts w:cstheme="minorHAnsi"/>
                <w:b/>
                <w:bCs/>
                <w:noProof/>
              </w:rPr>
              <w:t>Removing/Editing/Archiving Messages</w:t>
            </w:r>
            <w:r w:rsidR="000B2C11">
              <w:rPr>
                <w:noProof/>
                <w:webHidden/>
              </w:rPr>
              <w:tab/>
            </w:r>
            <w:r w:rsidR="000B2C11">
              <w:rPr>
                <w:noProof/>
                <w:webHidden/>
              </w:rPr>
              <w:fldChar w:fldCharType="begin"/>
            </w:r>
            <w:r w:rsidR="000B2C11">
              <w:rPr>
                <w:noProof/>
                <w:webHidden/>
              </w:rPr>
              <w:instrText xml:space="preserve"> PAGEREF _Toc159251392 \h </w:instrText>
            </w:r>
            <w:r w:rsidR="000B2C11">
              <w:rPr>
                <w:noProof/>
                <w:webHidden/>
              </w:rPr>
            </w:r>
            <w:r w:rsidR="000B2C11">
              <w:rPr>
                <w:noProof/>
                <w:webHidden/>
              </w:rPr>
              <w:fldChar w:fldCharType="separate"/>
            </w:r>
            <w:r w:rsidR="00067C38">
              <w:rPr>
                <w:noProof/>
                <w:webHidden/>
              </w:rPr>
              <w:t>10</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393" w:history="1">
            <w:r w:rsidR="000B2C11" w:rsidRPr="00A92915">
              <w:rPr>
                <w:rStyle w:val="Hyperlink"/>
                <w:rFonts w:cstheme="minorHAnsi"/>
                <w:b/>
                <w:noProof/>
              </w:rPr>
              <w:t>Patron Registration</w:t>
            </w:r>
            <w:r w:rsidR="000B2C11">
              <w:rPr>
                <w:noProof/>
                <w:webHidden/>
              </w:rPr>
              <w:tab/>
            </w:r>
            <w:r w:rsidR="000B2C11">
              <w:rPr>
                <w:noProof/>
                <w:webHidden/>
              </w:rPr>
              <w:fldChar w:fldCharType="begin"/>
            </w:r>
            <w:r w:rsidR="000B2C11">
              <w:rPr>
                <w:noProof/>
                <w:webHidden/>
              </w:rPr>
              <w:instrText xml:space="preserve"> PAGEREF _Toc159251393 \h </w:instrText>
            </w:r>
            <w:r w:rsidR="000B2C11">
              <w:rPr>
                <w:noProof/>
                <w:webHidden/>
              </w:rPr>
            </w:r>
            <w:r w:rsidR="000B2C11">
              <w:rPr>
                <w:noProof/>
                <w:webHidden/>
              </w:rPr>
              <w:fldChar w:fldCharType="separate"/>
            </w:r>
            <w:r w:rsidR="00067C38">
              <w:rPr>
                <w:noProof/>
                <w:webHidden/>
              </w:rPr>
              <w:t>11</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4" w:history="1">
            <w:r w:rsidR="000B2C11" w:rsidRPr="00A92915">
              <w:rPr>
                <w:rStyle w:val="Hyperlink"/>
                <w:rFonts w:cstheme="minorHAnsi"/>
                <w:b/>
                <w:bCs/>
                <w:noProof/>
              </w:rPr>
              <w:t>Patron Search</w:t>
            </w:r>
            <w:r w:rsidR="000B2C11">
              <w:rPr>
                <w:noProof/>
                <w:webHidden/>
              </w:rPr>
              <w:tab/>
            </w:r>
            <w:r w:rsidR="000B2C11">
              <w:rPr>
                <w:noProof/>
                <w:webHidden/>
              </w:rPr>
              <w:fldChar w:fldCharType="begin"/>
            </w:r>
            <w:r w:rsidR="000B2C11">
              <w:rPr>
                <w:noProof/>
                <w:webHidden/>
              </w:rPr>
              <w:instrText xml:space="preserve"> PAGEREF _Toc159251394 \h </w:instrText>
            </w:r>
            <w:r w:rsidR="000B2C11">
              <w:rPr>
                <w:noProof/>
                <w:webHidden/>
              </w:rPr>
            </w:r>
            <w:r w:rsidR="000B2C11">
              <w:rPr>
                <w:noProof/>
                <w:webHidden/>
              </w:rPr>
              <w:fldChar w:fldCharType="separate"/>
            </w:r>
            <w:r w:rsidR="00067C38">
              <w:rPr>
                <w:noProof/>
                <w:webHidden/>
              </w:rPr>
              <w:t>11</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5" w:history="1">
            <w:r w:rsidR="000B2C11" w:rsidRPr="00A92915">
              <w:rPr>
                <w:rStyle w:val="Hyperlink"/>
                <w:rFonts w:cstheme="minorHAnsi"/>
                <w:b/>
                <w:bCs/>
                <w:noProof/>
              </w:rPr>
              <w:t>Existing Accounts</w:t>
            </w:r>
            <w:r w:rsidR="000B2C11">
              <w:rPr>
                <w:noProof/>
                <w:webHidden/>
              </w:rPr>
              <w:tab/>
            </w:r>
            <w:r w:rsidR="000B2C11">
              <w:rPr>
                <w:noProof/>
                <w:webHidden/>
              </w:rPr>
              <w:fldChar w:fldCharType="begin"/>
            </w:r>
            <w:r w:rsidR="000B2C11">
              <w:rPr>
                <w:noProof/>
                <w:webHidden/>
              </w:rPr>
              <w:instrText xml:space="preserve"> PAGEREF _Toc159251395 \h </w:instrText>
            </w:r>
            <w:r w:rsidR="000B2C11">
              <w:rPr>
                <w:noProof/>
                <w:webHidden/>
              </w:rPr>
            </w:r>
            <w:r w:rsidR="000B2C11">
              <w:rPr>
                <w:noProof/>
                <w:webHidden/>
              </w:rPr>
              <w:fldChar w:fldCharType="separate"/>
            </w:r>
            <w:r w:rsidR="00067C38">
              <w:rPr>
                <w:noProof/>
                <w:webHidden/>
              </w:rPr>
              <w:t>12</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6" w:history="1">
            <w:r w:rsidR="000B2C11" w:rsidRPr="00A92915">
              <w:rPr>
                <w:rStyle w:val="Hyperlink"/>
                <w:rFonts w:cstheme="minorHAnsi"/>
                <w:b/>
                <w:bCs/>
                <w:noProof/>
              </w:rPr>
              <w:t>Merging Patron Accounts</w:t>
            </w:r>
            <w:r w:rsidR="000B2C11">
              <w:rPr>
                <w:noProof/>
                <w:webHidden/>
              </w:rPr>
              <w:tab/>
            </w:r>
            <w:r w:rsidR="000B2C11">
              <w:rPr>
                <w:noProof/>
                <w:webHidden/>
              </w:rPr>
              <w:fldChar w:fldCharType="begin"/>
            </w:r>
            <w:r w:rsidR="000B2C11">
              <w:rPr>
                <w:noProof/>
                <w:webHidden/>
              </w:rPr>
              <w:instrText xml:space="preserve"> PAGEREF _Toc159251396 \h </w:instrText>
            </w:r>
            <w:r w:rsidR="000B2C11">
              <w:rPr>
                <w:noProof/>
                <w:webHidden/>
              </w:rPr>
            </w:r>
            <w:r w:rsidR="000B2C11">
              <w:rPr>
                <w:noProof/>
                <w:webHidden/>
              </w:rPr>
              <w:fldChar w:fldCharType="separate"/>
            </w:r>
            <w:r w:rsidR="00067C38">
              <w:rPr>
                <w:noProof/>
                <w:webHidden/>
              </w:rPr>
              <w:t>13</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7" w:history="1">
            <w:r w:rsidR="000B2C11" w:rsidRPr="00A92915">
              <w:rPr>
                <w:rStyle w:val="Hyperlink"/>
                <w:rFonts w:cstheme="minorHAnsi"/>
                <w:b/>
                <w:noProof/>
              </w:rPr>
              <w:t>Eligibility Types</w:t>
            </w:r>
            <w:r w:rsidR="000B2C11">
              <w:rPr>
                <w:noProof/>
                <w:webHidden/>
              </w:rPr>
              <w:tab/>
            </w:r>
            <w:r w:rsidR="000B2C11">
              <w:rPr>
                <w:noProof/>
                <w:webHidden/>
              </w:rPr>
              <w:fldChar w:fldCharType="begin"/>
            </w:r>
            <w:r w:rsidR="000B2C11">
              <w:rPr>
                <w:noProof/>
                <w:webHidden/>
              </w:rPr>
              <w:instrText xml:space="preserve"> PAGEREF _Toc159251397 \h </w:instrText>
            </w:r>
            <w:r w:rsidR="000B2C11">
              <w:rPr>
                <w:noProof/>
                <w:webHidden/>
              </w:rPr>
            </w:r>
            <w:r w:rsidR="000B2C11">
              <w:rPr>
                <w:noProof/>
                <w:webHidden/>
              </w:rPr>
              <w:fldChar w:fldCharType="separate"/>
            </w:r>
            <w:r w:rsidR="00067C38">
              <w:rPr>
                <w:noProof/>
                <w:webHidden/>
              </w:rPr>
              <w:t>13</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8" w:history="1">
            <w:r w:rsidR="000B2C11" w:rsidRPr="00A92915">
              <w:rPr>
                <w:rStyle w:val="Hyperlink"/>
                <w:rFonts w:cstheme="minorHAnsi"/>
                <w:b/>
                <w:bCs/>
                <w:noProof/>
              </w:rPr>
              <w:t>Identity and Address Verification</w:t>
            </w:r>
            <w:r w:rsidR="000B2C11">
              <w:rPr>
                <w:noProof/>
                <w:webHidden/>
              </w:rPr>
              <w:tab/>
            </w:r>
            <w:r w:rsidR="000B2C11">
              <w:rPr>
                <w:noProof/>
                <w:webHidden/>
              </w:rPr>
              <w:fldChar w:fldCharType="begin"/>
            </w:r>
            <w:r w:rsidR="000B2C11">
              <w:rPr>
                <w:noProof/>
                <w:webHidden/>
              </w:rPr>
              <w:instrText xml:space="preserve"> PAGEREF _Toc159251398 \h </w:instrText>
            </w:r>
            <w:r w:rsidR="000B2C11">
              <w:rPr>
                <w:noProof/>
                <w:webHidden/>
              </w:rPr>
            </w:r>
            <w:r w:rsidR="000B2C11">
              <w:rPr>
                <w:noProof/>
                <w:webHidden/>
              </w:rPr>
              <w:fldChar w:fldCharType="separate"/>
            </w:r>
            <w:r w:rsidR="00067C38">
              <w:rPr>
                <w:noProof/>
                <w:webHidden/>
              </w:rPr>
              <w:t>14</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399" w:history="1">
            <w:r w:rsidR="000B2C11" w:rsidRPr="00A92915">
              <w:rPr>
                <w:rStyle w:val="Hyperlink"/>
                <w:rFonts w:cstheme="minorHAnsi"/>
                <w:b/>
                <w:noProof/>
              </w:rPr>
              <w:t>Main (Profile) Permission Group</w:t>
            </w:r>
            <w:r w:rsidR="000B2C11">
              <w:rPr>
                <w:noProof/>
                <w:webHidden/>
              </w:rPr>
              <w:tab/>
            </w:r>
            <w:r w:rsidR="000B2C11">
              <w:rPr>
                <w:noProof/>
                <w:webHidden/>
              </w:rPr>
              <w:fldChar w:fldCharType="begin"/>
            </w:r>
            <w:r w:rsidR="000B2C11">
              <w:rPr>
                <w:noProof/>
                <w:webHidden/>
              </w:rPr>
              <w:instrText xml:space="preserve"> PAGEREF _Toc159251399 \h </w:instrText>
            </w:r>
            <w:r w:rsidR="000B2C11">
              <w:rPr>
                <w:noProof/>
                <w:webHidden/>
              </w:rPr>
            </w:r>
            <w:r w:rsidR="000B2C11">
              <w:rPr>
                <w:noProof/>
                <w:webHidden/>
              </w:rPr>
              <w:fldChar w:fldCharType="separate"/>
            </w:r>
            <w:r w:rsidR="00067C38">
              <w:rPr>
                <w:noProof/>
                <w:webHidden/>
              </w:rPr>
              <w:t>14</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0" w:history="1">
            <w:r w:rsidR="000B2C11" w:rsidRPr="00A92915">
              <w:rPr>
                <w:rStyle w:val="Hyperlink"/>
                <w:rFonts w:cstheme="minorHAnsi"/>
                <w:b/>
                <w:bCs/>
                <w:noProof/>
              </w:rPr>
              <w:t>Allow Others to Use My Account—if enabled by your library</w:t>
            </w:r>
            <w:r w:rsidR="000B2C11">
              <w:rPr>
                <w:noProof/>
                <w:webHidden/>
              </w:rPr>
              <w:tab/>
            </w:r>
            <w:r w:rsidR="000B2C11">
              <w:rPr>
                <w:noProof/>
                <w:webHidden/>
              </w:rPr>
              <w:fldChar w:fldCharType="begin"/>
            </w:r>
            <w:r w:rsidR="000B2C11">
              <w:rPr>
                <w:noProof/>
                <w:webHidden/>
              </w:rPr>
              <w:instrText xml:space="preserve"> PAGEREF _Toc159251400 \h </w:instrText>
            </w:r>
            <w:r w:rsidR="000B2C11">
              <w:rPr>
                <w:noProof/>
                <w:webHidden/>
              </w:rPr>
            </w:r>
            <w:r w:rsidR="000B2C11">
              <w:rPr>
                <w:noProof/>
                <w:webHidden/>
              </w:rPr>
              <w:fldChar w:fldCharType="separate"/>
            </w:r>
            <w:r w:rsidR="00067C38">
              <w:rPr>
                <w:noProof/>
                <w:webHidden/>
              </w:rPr>
              <w:t>14</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1" w:history="1">
            <w:r w:rsidR="000B2C11" w:rsidRPr="00A92915">
              <w:rPr>
                <w:rStyle w:val="Hyperlink"/>
                <w:rFonts w:cstheme="minorHAnsi"/>
                <w:b/>
                <w:bCs/>
                <w:noProof/>
              </w:rPr>
              <w:t>Address information</w:t>
            </w:r>
            <w:r w:rsidR="000B2C11">
              <w:rPr>
                <w:noProof/>
                <w:webHidden/>
              </w:rPr>
              <w:tab/>
            </w:r>
            <w:r w:rsidR="000B2C11">
              <w:rPr>
                <w:noProof/>
                <w:webHidden/>
              </w:rPr>
              <w:fldChar w:fldCharType="begin"/>
            </w:r>
            <w:r w:rsidR="000B2C11">
              <w:rPr>
                <w:noProof/>
                <w:webHidden/>
              </w:rPr>
              <w:instrText xml:space="preserve"> PAGEREF _Toc159251401 \h </w:instrText>
            </w:r>
            <w:r w:rsidR="000B2C11">
              <w:rPr>
                <w:noProof/>
                <w:webHidden/>
              </w:rPr>
            </w:r>
            <w:r w:rsidR="000B2C11">
              <w:rPr>
                <w:noProof/>
                <w:webHidden/>
              </w:rPr>
              <w:fldChar w:fldCharType="separate"/>
            </w:r>
            <w:r w:rsidR="00067C38">
              <w:rPr>
                <w:noProof/>
                <w:webHidden/>
              </w:rPr>
              <w:t>15</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2" w:history="1">
            <w:r w:rsidR="000B2C11" w:rsidRPr="00A92915">
              <w:rPr>
                <w:rStyle w:val="Hyperlink"/>
                <w:rFonts w:cstheme="minorHAnsi"/>
                <w:b/>
                <w:bCs/>
                <w:noProof/>
              </w:rPr>
              <w:t>Creating a New Patron Account</w:t>
            </w:r>
            <w:r w:rsidR="000B2C11">
              <w:rPr>
                <w:noProof/>
                <w:webHidden/>
              </w:rPr>
              <w:tab/>
            </w:r>
            <w:r w:rsidR="000B2C11">
              <w:rPr>
                <w:noProof/>
                <w:webHidden/>
              </w:rPr>
              <w:fldChar w:fldCharType="begin"/>
            </w:r>
            <w:r w:rsidR="000B2C11">
              <w:rPr>
                <w:noProof/>
                <w:webHidden/>
              </w:rPr>
              <w:instrText xml:space="preserve"> PAGEREF _Toc159251402 \h </w:instrText>
            </w:r>
            <w:r w:rsidR="000B2C11">
              <w:rPr>
                <w:noProof/>
                <w:webHidden/>
              </w:rPr>
            </w:r>
            <w:r w:rsidR="000B2C11">
              <w:rPr>
                <w:noProof/>
                <w:webHidden/>
              </w:rPr>
              <w:fldChar w:fldCharType="separate"/>
            </w:r>
            <w:r w:rsidR="00067C38">
              <w:rPr>
                <w:noProof/>
                <w:webHidden/>
              </w:rPr>
              <w:t>16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3" w:history="1">
            <w:r w:rsidR="000B2C11" w:rsidRPr="00A92915">
              <w:rPr>
                <w:rStyle w:val="Hyperlink"/>
                <w:rFonts w:cstheme="minorHAnsi"/>
                <w:b/>
                <w:bCs/>
                <w:noProof/>
              </w:rPr>
              <w:t>Replacement Cards</w:t>
            </w:r>
            <w:r w:rsidR="000B2C11">
              <w:rPr>
                <w:noProof/>
                <w:webHidden/>
              </w:rPr>
              <w:tab/>
            </w:r>
            <w:r w:rsidR="000B2C11">
              <w:rPr>
                <w:noProof/>
                <w:webHidden/>
              </w:rPr>
              <w:fldChar w:fldCharType="begin"/>
            </w:r>
            <w:r w:rsidR="000B2C11">
              <w:rPr>
                <w:noProof/>
                <w:webHidden/>
              </w:rPr>
              <w:instrText xml:space="preserve"> PAGEREF _Toc159251403 \h </w:instrText>
            </w:r>
            <w:r w:rsidR="000B2C11">
              <w:rPr>
                <w:noProof/>
                <w:webHidden/>
              </w:rPr>
            </w:r>
            <w:r w:rsidR="000B2C11">
              <w:rPr>
                <w:noProof/>
                <w:webHidden/>
              </w:rPr>
              <w:fldChar w:fldCharType="separate"/>
            </w:r>
            <w:r w:rsidR="00067C38">
              <w:rPr>
                <w:noProof/>
                <w:webHidden/>
              </w:rPr>
              <w:t>18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4" w:history="1">
            <w:r w:rsidR="000B2C11" w:rsidRPr="00A92915">
              <w:rPr>
                <w:rStyle w:val="Hyperlink"/>
                <w:rFonts w:cstheme="minorHAnsi"/>
                <w:b/>
                <w:bCs/>
                <w:noProof/>
              </w:rPr>
              <w:t>Expired Patron Accounts</w:t>
            </w:r>
            <w:r w:rsidR="000B2C11">
              <w:rPr>
                <w:noProof/>
                <w:webHidden/>
              </w:rPr>
              <w:tab/>
            </w:r>
            <w:r w:rsidR="000B2C11">
              <w:rPr>
                <w:noProof/>
                <w:webHidden/>
              </w:rPr>
              <w:fldChar w:fldCharType="begin"/>
            </w:r>
            <w:r w:rsidR="000B2C11">
              <w:rPr>
                <w:noProof/>
                <w:webHidden/>
              </w:rPr>
              <w:instrText xml:space="preserve"> PAGEREF _Toc159251404 \h </w:instrText>
            </w:r>
            <w:r w:rsidR="000B2C11">
              <w:rPr>
                <w:noProof/>
                <w:webHidden/>
              </w:rPr>
            </w:r>
            <w:r w:rsidR="000B2C11">
              <w:rPr>
                <w:noProof/>
                <w:webHidden/>
              </w:rPr>
              <w:fldChar w:fldCharType="separate"/>
            </w:r>
            <w:r w:rsidR="00067C38">
              <w:rPr>
                <w:noProof/>
                <w:webHidden/>
              </w:rPr>
              <w:t>18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5" w:history="1">
            <w:r w:rsidR="000B2C11" w:rsidRPr="00A92915">
              <w:rPr>
                <w:rStyle w:val="Hyperlink"/>
                <w:rFonts w:cstheme="minorHAnsi"/>
                <w:b/>
                <w:bCs/>
                <w:noProof/>
              </w:rPr>
              <w:t>Online Registration</w:t>
            </w:r>
            <w:r w:rsidR="000B2C11">
              <w:rPr>
                <w:noProof/>
                <w:webHidden/>
              </w:rPr>
              <w:tab/>
            </w:r>
            <w:r w:rsidR="000B2C11">
              <w:rPr>
                <w:noProof/>
                <w:webHidden/>
              </w:rPr>
              <w:fldChar w:fldCharType="begin"/>
            </w:r>
            <w:r w:rsidR="000B2C11">
              <w:rPr>
                <w:noProof/>
                <w:webHidden/>
              </w:rPr>
              <w:instrText xml:space="preserve"> PAGEREF _Toc159251405 \h </w:instrText>
            </w:r>
            <w:r w:rsidR="000B2C11">
              <w:rPr>
                <w:noProof/>
                <w:webHidden/>
              </w:rPr>
            </w:r>
            <w:r w:rsidR="000B2C11">
              <w:rPr>
                <w:noProof/>
                <w:webHidden/>
              </w:rPr>
              <w:fldChar w:fldCharType="separate"/>
            </w:r>
            <w:r w:rsidR="00067C38">
              <w:rPr>
                <w:noProof/>
                <w:webHidden/>
              </w:rPr>
              <w:t>19</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06" w:history="1">
            <w:r w:rsidR="000B2C11" w:rsidRPr="00A92915">
              <w:rPr>
                <w:rStyle w:val="Hyperlink"/>
                <w:rFonts w:cstheme="minorHAnsi"/>
                <w:b/>
                <w:noProof/>
              </w:rPr>
              <w:t>Checkout Procedures</w:t>
            </w:r>
            <w:r w:rsidR="000B2C11">
              <w:rPr>
                <w:noProof/>
                <w:webHidden/>
              </w:rPr>
              <w:tab/>
            </w:r>
            <w:r w:rsidR="000B2C11">
              <w:rPr>
                <w:noProof/>
                <w:webHidden/>
              </w:rPr>
              <w:fldChar w:fldCharType="begin"/>
            </w:r>
            <w:r w:rsidR="000B2C11">
              <w:rPr>
                <w:noProof/>
                <w:webHidden/>
              </w:rPr>
              <w:instrText xml:space="preserve"> PAGEREF _Toc159251406 \h </w:instrText>
            </w:r>
            <w:r w:rsidR="000B2C11">
              <w:rPr>
                <w:noProof/>
                <w:webHidden/>
              </w:rPr>
            </w:r>
            <w:r w:rsidR="000B2C11">
              <w:rPr>
                <w:noProof/>
                <w:webHidden/>
              </w:rPr>
              <w:fldChar w:fldCharType="separate"/>
            </w:r>
            <w:r w:rsidR="00067C38">
              <w:rPr>
                <w:noProof/>
                <w:webHidden/>
              </w:rPr>
              <w:t>20</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7" w:history="1">
            <w:r w:rsidR="000B2C11" w:rsidRPr="00A92915">
              <w:rPr>
                <w:rStyle w:val="Hyperlink"/>
                <w:rFonts w:cstheme="minorHAnsi"/>
                <w:b/>
                <w:bCs/>
                <w:noProof/>
              </w:rPr>
              <w:t>Standard Checkout</w:t>
            </w:r>
            <w:r w:rsidR="000B2C11">
              <w:rPr>
                <w:noProof/>
                <w:webHidden/>
              </w:rPr>
              <w:tab/>
            </w:r>
            <w:r w:rsidR="000B2C11">
              <w:rPr>
                <w:noProof/>
                <w:webHidden/>
              </w:rPr>
              <w:fldChar w:fldCharType="begin"/>
            </w:r>
            <w:r w:rsidR="000B2C11">
              <w:rPr>
                <w:noProof/>
                <w:webHidden/>
              </w:rPr>
              <w:instrText xml:space="preserve"> PAGEREF _Toc159251407 \h </w:instrText>
            </w:r>
            <w:r w:rsidR="000B2C11">
              <w:rPr>
                <w:noProof/>
                <w:webHidden/>
              </w:rPr>
            </w:r>
            <w:r w:rsidR="000B2C11">
              <w:rPr>
                <w:noProof/>
                <w:webHidden/>
              </w:rPr>
              <w:fldChar w:fldCharType="separate"/>
            </w:r>
            <w:r w:rsidR="00067C38">
              <w:rPr>
                <w:noProof/>
                <w:webHidden/>
              </w:rPr>
              <w:t>20</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8" w:history="1">
            <w:r w:rsidR="000B2C11" w:rsidRPr="00A92915">
              <w:rPr>
                <w:rStyle w:val="Hyperlink"/>
                <w:rFonts w:cstheme="minorHAnsi"/>
                <w:b/>
                <w:bCs/>
                <w:noProof/>
              </w:rPr>
              <w:t>Allow Others to Use My Account—if enabled at your library</w:t>
            </w:r>
            <w:r w:rsidR="000B2C11">
              <w:rPr>
                <w:noProof/>
                <w:webHidden/>
              </w:rPr>
              <w:tab/>
            </w:r>
            <w:r w:rsidR="000B2C11">
              <w:rPr>
                <w:noProof/>
                <w:webHidden/>
              </w:rPr>
              <w:fldChar w:fldCharType="begin"/>
            </w:r>
            <w:r w:rsidR="000B2C11">
              <w:rPr>
                <w:noProof/>
                <w:webHidden/>
              </w:rPr>
              <w:instrText xml:space="preserve"> PAGEREF _Toc159251408 \h </w:instrText>
            </w:r>
            <w:r w:rsidR="000B2C11">
              <w:rPr>
                <w:noProof/>
                <w:webHidden/>
              </w:rPr>
            </w:r>
            <w:r w:rsidR="000B2C11">
              <w:rPr>
                <w:noProof/>
                <w:webHidden/>
              </w:rPr>
              <w:fldChar w:fldCharType="separate"/>
            </w:r>
            <w:r w:rsidR="00067C38">
              <w:rPr>
                <w:noProof/>
                <w:webHidden/>
              </w:rPr>
              <w:t>21</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09" w:history="1">
            <w:r w:rsidR="000B2C11" w:rsidRPr="00A92915">
              <w:rPr>
                <w:rStyle w:val="Hyperlink"/>
                <w:rFonts w:cstheme="minorHAnsi"/>
                <w:b/>
                <w:bCs/>
                <w:noProof/>
              </w:rPr>
              <w:t>Special Checkout Circumstances</w:t>
            </w:r>
            <w:r w:rsidR="000B2C11">
              <w:rPr>
                <w:noProof/>
                <w:webHidden/>
              </w:rPr>
              <w:tab/>
            </w:r>
            <w:r w:rsidR="000B2C11">
              <w:rPr>
                <w:noProof/>
                <w:webHidden/>
              </w:rPr>
              <w:fldChar w:fldCharType="begin"/>
            </w:r>
            <w:r w:rsidR="000B2C11">
              <w:rPr>
                <w:noProof/>
                <w:webHidden/>
              </w:rPr>
              <w:instrText xml:space="preserve"> PAGEREF _Toc159251409 \h </w:instrText>
            </w:r>
            <w:r w:rsidR="000B2C11">
              <w:rPr>
                <w:noProof/>
                <w:webHidden/>
              </w:rPr>
            </w:r>
            <w:r w:rsidR="000B2C11">
              <w:rPr>
                <w:noProof/>
                <w:webHidden/>
              </w:rPr>
              <w:fldChar w:fldCharType="separate"/>
            </w:r>
            <w:r w:rsidR="00067C38">
              <w:rPr>
                <w:noProof/>
                <w:webHidden/>
              </w:rPr>
              <w:t>21</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10" w:history="1">
            <w:r w:rsidR="000B2C11" w:rsidRPr="00A92915">
              <w:rPr>
                <w:rStyle w:val="Hyperlink"/>
                <w:rFonts w:cstheme="minorHAnsi"/>
                <w:b/>
                <w:bCs/>
                <w:noProof/>
              </w:rPr>
              <w:t>Specifying a Different Due Date</w:t>
            </w:r>
            <w:r w:rsidR="000B2C11">
              <w:rPr>
                <w:noProof/>
                <w:webHidden/>
              </w:rPr>
              <w:tab/>
            </w:r>
            <w:r w:rsidR="000B2C11">
              <w:rPr>
                <w:noProof/>
                <w:webHidden/>
              </w:rPr>
              <w:fldChar w:fldCharType="begin"/>
            </w:r>
            <w:r w:rsidR="000B2C11">
              <w:rPr>
                <w:noProof/>
                <w:webHidden/>
              </w:rPr>
              <w:instrText xml:space="preserve"> PAGEREF _Toc159251410 \h </w:instrText>
            </w:r>
            <w:r w:rsidR="000B2C11">
              <w:rPr>
                <w:noProof/>
                <w:webHidden/>
              </w:rPr>
            </w:r>
            <w:r w:rsidR="000B2C11">
              <w:rPr>
                <w:noProof/>
                <w:webHidden/>
              </w:rPr>
              <w:fldChar w:fldCharType="separate"/>
            </w:r>
            <w:r w:rsidR="00067C38">
              <w:rPr>
                <w:noProof/>
                <w:webHidden/>
              </w:rPr>
              <w:t>21</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11" w:history="1">
            <w:r w:rsidR="000B2C11" w:rsidRPr="00A92915">
              <w:rPr>
                <w:rStyle w:val="Hyperlink"/>
                <w:rFonts w:cstheme="minorHAnsi"/>
                <w:b/>
                <w:bCs/>
                <w:noProof/>
              </w:rPr>
              <w:t>Editing a Due Date</w:t>
            </w:r>
            <w:r w:rsidR="000B2C11">
              <w:rPr>
                <w:noProof/>
                <w:webHidden/>
              </w:rPr>
              <w:tab/>
            </w:r>
            <w:r w:rsidR="000B2C11">
              <w:rPr>
                <w:noProof/>
                <w:webHidden/>
              </w:rPr>
              <w:fldChar w:fldCharType="begin"/>
            </w:r>
            <w:r w:rsidR="000B2C11">
              <w:rPr>
                <w:noProof/>
                <w:webHidden/>
              </w:rPr>
              <w:instrText xml:space="preserve"> PAGEREF _Toc159251411 \h </w:instrText>
            </w:r>
            <w:r w:rsidR="000B2C11">
              <w:rPr>
                <w:noProof/>
                <w:webHidden/>
              </w:rPr>
            </w:r>
            <w:r w:rsidR="000B2C11">
              <w:rPr>
                <w:noProof/>
                <w:webHidden/>
              </w:rPr>
              <w:fldChar w:fldCharType="separate"/>
            </w:r>
            <w:r w:rsidR="00067C38">
              <w:rPr>
                <w:noProof/>
                <w:webHidden/>
              </w:rPr>
              <w:t>22</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12" w:history="1">
            <w:r w:rsidR="000B2C11" w:rsidRPr="00A92915">
              <w:rPr>
                <w:rStyle w:val="Hyperlink"/>
                <w:rFonts w:cstheme="minorHAnsi"/>
                <w:b/>
                <w:bCs/>
                <w:noProof/>
              </w:rPr>
              <w:t>Checking Out Non-Cataloged Items</w:t>
            </w:r>
            <w:r w:rsidR="000B2C11">
              <w:rPr>
                <w:noProof/>
                <w:webHidden/>
              </w:rPr>
              <w:tab/>
            </w:r>
            <w:r w:rsidR="000B2C11">
              <w:rPr>
                <w:noProof/>
                <w:webHidden/>
              </w:rPr>
              <w:fldChar w:fldCharType="begin"/>
            </w:r>
            <w:r w:rsidR="000B2C11">
              <w:rPr>
                <w:noProof/>
                <w:webHidden/>
              </w:rPr>
              <w:instrText xml:space="preserve"> PAGEREF _Toc159251412 \h </w:instrText>
            </w:r>
            <w:r w:rsidR="000B2C11">
              <w:rPr>
                <w:noProof/>
                <w:webHidden/>
              </w:rPr>
            </w:r>
            <w:r w:rsidR="000B2C11">
              <w:rPr>
                <w:noProof/>
                <w:webHidden/>
              </w:rPr>
              <w:fldChar w:fldCharType="separate"/>
            </w:r>
            <w:r w:rsidR="00067C38">
              <w:rPr>
                <w:noProof/>
                <w:webHidden/>
              </w:rPr>
              <w:t>23</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13" w:history="1">
            <w:r w:rsidR="000B2C11" w:rsidRPr="00A92915">
              <w:rPr>
                <w:rStyle w:val="Hyperlink"/>
                <w:rFonts w:cstheme="minorHAnsi"/>
                <w:b/>
                <w:bCs/>
                <w:noProof/>
              </w:rPr>
              <w:t>Barcoded Item Not Found in the Catalog (Pre-Cataloging)</w:t>
            </w:r>
            <w:r w:rsidR="000B2C11">
              <w:rPr>
                <w:noProof/>
                <w:webHidden/>
              </w:rPr>
              <w:tab/>
            </w:r>
            <w:r w:rsidR="000B2C11">
              <w:rPr>
                <w:noProof/>
                <w:webHidden/>
              </w:rPr>
              <w:fldChar w:fldCharType="begin"/>
            </w:r>
            <w:r w:rsidR="000B2C11">
              <w:rPr>
                <w:noProof/>
                <w:webHidden/>
              </w:rPr>
              <w:instrText xml:space="preserve"> PAGEREF _Toc159251413 \h </w:instrText>
            </w:r>
            <w:r w:rsidR="000B2C11">
              <w:rPr>
                <w:noProof/>
                <w:webHidden/>
              </w:rPr>
            </w:r>
            <w:r w:rsidR="000B2C11">
              <w:rPr>
                <w:noProof/>
                <w:webHidden/>
              </w:rPr>
              <w:fldChar w:fldCharType="separate"/>
            </w:r>
            <w:r w:rsidR="00067C38">
              <w:rPr>
                <w:noProof/>
                <w:webHidden/>
              </w:rPr>
              <w:t>23</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14" w:history="1">
            <w:r w:rsidR="000B2C11" w:rsidRPr="00A92915">
              <w:rPr>
                <w:rStyle w:val="Hyperlink"/>
                <w:rFonts w:cstheme="minorHAnsi"/>
                <w:b/>
                <w:bCs/>
                <w:noProof/>
              </w:rPr>
              <w:t>Renewals</w:t>
            </w:r>
            <w:r w:rsidR="000B2C11">
              <w:rPr>
                <w:noProof/>
                <w:webHidden/>
              </w:rPr>
              <w:tab/>
            </w:r>
            <w:r w:rsidR="000B2C11">
              <w:rPr>
                <w:noProof/>
                <w:webHidden/>
              </w:rPr>
              <w:fldChar w:fldCharType="begin"/>
            </w:r>
            <w:r w:rsidR="000B2C11">
              <w:rPr>
                <w:noProof/>
                <w:webHidden/>
              </w:rPr>
              <w:instrText xml:space="preserve"> PAGEREF _Toc159251414 \h </w:instrText>
            </w:r>
            <w:r w:rsidR="000B2C11">
              <w:rPr>
                <w:noProof/>
                <w:webHidden/>
              </w:rPr>
            </w:r>
            <w:r w:rsidR="000B2C11">
              <w:rPr>
                <w:noProof/>
                <w:webHidden/>
              </w:rPr>
              <w:fldChar w:fldCharType="separate"/>
            </w:r>
            <w:r w:rsidR="00067C38">
              <w:rPr>
                <w:noProof/>
                <w:webHidden/>
              </w:rPr>
              <w:t>24</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15" w:history="1">
            <w:r w:rsidR="000B2C11" w:rsidRPr="00A92915">
              <w:rPr>
                <w:rStyle w:val="Hyperlink"/>
                <w:rFonts w:cstheme="minorHAnsi"/>
                <w:b/>
                <w:bCs/>
                <w:noProof/>
              </w:rPr>
              <w:t>Renewing Through a Patron Account</w:t>
            </w:r>
            <w:r w:rsidR="000B2C11">
              <w:rPr>
                <w:noProof/>
                <w:webHidden/>
              </w:rPr>
              <w:tab/>
            </w:r>
            <w:r w:rsidR="000B2C11">
              <w:rPr>
                <w:noProof/>
                <w:webHidden/>
              </w:rPr>
              <w:fldChar w:fldCharType="begin"/>
            </w:r>
            <w:r w:rsidR="000B2C11">
              <w:rPr>
                <w:noProof/>
                <w:webHidden/>
              </w:rPr>
              <w:instrText xml:space="preserve"> PAGEREF _Toc159251415 \h </w:instrText>
            </w:r>
            <w:r w:rsidR="000B2C11">
              <w:rPr>
                <w:noProof/>
                <w:webHidden/>
              </w:rPr>
            </w:r>
            <w:r w:rsidR="000B2C11">
              <w:rPr>
                <w:noProof/>
                <w:webHidden/>
              </w:rPr>
              <w:fldChar w:fldCharType="separate"/>
            </w:r>
            <w:r w:rsidR="00067C38">
              <w:rPr>
                <w:noProof/>
                <w:webHidden/>
              </w:rPr>
              <w:t>24</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16" w:history="1">
            <w:r w:rsidR="000B2C11" w:rsidRPr="00A92915">
              <w:rPr>
                <w:rStyle w:val="Hyperlink"/>
                <w:rFonts w:cstheme="minorHAnsi"/>
                <w:b/>
                <w:bCs/>
                <w:noProof/>
              </w:rPr>
              <w:t>The Renew Screen</w:t>
            </w:r>
            <w:r w:rsidR="000B2C11">
              <w:rPr>
                <w:noProof/>
                <w:webHidden/>
              </w:rPr>
              <w:tab/>
            </w:r>
            <w:r w:rsidR="000B2C11">
              <w:rPr>
                <w:noProof/>
                <w:webHidden/>
              </w:rPr>
              <w:fldChar w:fldCharType="begin"/>
            </w:r>
            <w:r w:rsidR="000B2C11">
              <w:rPr>
                <w:noProof/>
                <w:webHidden/>
              </w:rPr>
              <w:instrText xml:space="preserve"> PAGEREF _Toc159251416 \h </w:instrText>
            </w:r>
            <w:r w:rsidR="000B2C11">
              <w:rPr>
                <w:noProof/>
                <w:webHidden/>
              </w:rPr>
            </w:r>
            <w:r w:rsidR="000B2C11">
              <w:rPr>
                <w:noProof/>
                <w:webHidden/>
              </w:rPr>
              <w:fldChar w:fldCharType="separate"/>
            </w:r>
            <w:r w:rsidR="00067C38">
              <w:rPr>
                <w:noProof/>
                <w:webHidden/>
              </w:rPr>
              <w:t>25</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17" w:history="1">
            <w:r w:rsidR="000B2C11" w:rsidRPr="00A92915">
              <w:rPr>
                <w:rStyle w:val="Hyperlink"/>
                <w:rFonts w:cstheme="minorHAnsi"/>
                <w:b/>
                <w:bCs/>
                <w:noProof/>
              </w:rPr>
              <w:t>Check In Procedures</w:t>
            </w:r>
            <w:r w:rsidR="000B2C11">
              <w:rPr>
                <w:noProof/>
                <w:webHidden/>
              </w:rPr>
              <w:tab/>
            </w:r>
            <w:r w:rsidR="000B2C11">
              <w:rPr>
                <w:noProof/>
                <w:webHidden/>
              </w:rPr>
              <w:fldChar w:fldCharType="begin"/>
            </w:r>
            <w:r w:rsidR="000B2C11">
              <w:rPr>
                <w:noProof/>
                <w:webHidden/>
              </w:rPr>
              <w:instrText xml:space="preserve"> PAGEREF _Toc159251417 \h </w:instrText>
            </w:r>
            <w:r w:rsidR="000B2C11">
              <w:rPr>
                <w:noProof/>
                <w:webHidden/>
              </w:rPr>
            </w:r>
            <w:r w:rsidR="000B2C11">
              <w:rPr>
                <w:noProof/>
                <w:webHidden/>
              </w:rPr>
              <w:fldChar w:fldCharType="separate"/>
            </w:r>
            <w:r w:rsidR="00067C38">
              <w:rPr>
                <w:noProof/>
                <w:webHidden/>
              </w:rPr>
              <w:t>26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18" w:history="1">
            <w:r w:rsidR="000B2C11" w:rsidRPr="00A92915">
              <w:rPr>
                <w:rStyle w:val="Hyperlink"/>
                <w:rFonts w:cstheme="minorHAnsi"/>
                <w:b/>
                <w:bCs/>
                <w:noProof/>
              </w:rPr>
              <w:t>Standard Check In</w:t>
            </w:r>
            <w:r w:rsidR="000B2C11">
              <w:rPr>
                <w:noProof/>
                <w:webHidden/>
              </w:rPr>
              <w:tab/>
            </w:r>
            <w:r w:rsidR="000B2C11">
              <w:rPr>
                <w:noProof/>
                <w:webHidden/>
              </w:rPr>
              <w:fldChar w:fldCharType="begin"/>
            </w:r>
            <w:r w:rsidR="000B2C11">
              <w:rPr>
                <w:noProof/>
                <w:webHidden/>
              </w:rPr>
              <w:instrText xml:space="preserve"> PAGEREF _Toc159251418 \h </w:instrText>
            </w:r>
            <w:r w:rsidR="000B2C11">
              <w:rPr>
                <w:noProof/>
                <w:webHidden/>
              </w:rPr>
            </w:r>
            <w:r w:rsidR="000B2C11">
              <w:rPr>
                <w:noProof/>
                <w:webHidden/>
              </w:rPr>
              <w:fldChar w:fldCharType="separate"/>
            </w:r>
            <w:r w:rsidR="00067C38">
              <w:rPr>
                <w:noProof/>
                <w:webHidden/>
              </w:rPr>
              <w:t>26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19" w:history="1">
            <w:r w:rsidR="000B2C11" w:rsidRPr="00A92915">
              <w:rPr>
                <w:rStyle w:val="Hyperlink"/>
                <w:rFonts w:cstheme="minorHAnsi"/>
                <w:b/>
                <w:bCs/>
                <w:noProof/>
              </w:rPr>
              <w:t>Checking In Damaged Items</w:t>
            </w:r>
            <w:r w:rsidR="000B2C11">
              <w:rPr>
                <w:noProof/>
                <w:webHidden/>
              </w:rPr>
              <w:tab/>
            </w:r>
            <w:r w:rsidR="000B2C11">
              <w:rPr>
                <w:noProof/>
                <w:webHidden/>
              </w:rPr>
              <w:fldChar w:fldCharType="begin"/>
            </w:r>
            <w:r w:rsidR="000B2C11">
              <w:rPr>
                <w:noProof/>
                <w:webHidden/>
              </w:rPr>
              <w:instrText xml:space="preserve"> PAGEREF _Toc159251419 \h </w:instrText>
            </w:r>
            <w:r w:rsidR="000B2C11">
              <w:rPr>
                <w:noProof/>
                <w:webHidden/>
              </w:rPr>
            </w:r>
            <w:r w:rsidR="000B2C11">
              <w:rPr>
                <w:noProof/>
                <w:webHidden/>
              </w:rPr>
              <w:fldChar w:fldCharType="separate"/>
            </w:r>
            <w:r w:rsidR="00067C38">
              <w:rPr>
                <w:noProof/>
                <w:webHidden/>
              </w:rPr>
              <w:t>26</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20" w:history="1">
            <w:r w:rsidR="000B2C11" w:rsidRPr="00A92915">
              <w:rPr>
                <w:rStyle w:val="Hyperlink"/>
                <w:rFonts w:cstheme="minorHAnsi"/>
                <w:b/>
                <w:bCs/>
                <w:noProof/>
              </w:rPr>
              <w:t>Home library item damaged by your patron</w:t>
            </w:r>
            <w:r w:rsidR="000B2C11">
              <w:rPr>
                <w:noProof/>
                <w:webHidden/>
              </w:rPr>
              <w:tab/>
            </w:r>
            <w:r w:rsidR="000B2C11">
              <w:rPr>
                <w:noProof/>
                <w:webHidden/>
              </w:rPr>
              <w:fldChar w:fldCharType="begin"/>
            </w:r>
            <w:r w:rsidR="000B2C11">
              <w:rPr>
                <w:noProof/>
                <w:webHidden/>
              </w:rPr>
              <w:instrText xml:space="preserve"> PAGEREF _Toc159251420 \h </w:instrText>
            </w:r>
            <w:r w:rsidR="000B2C11">
              <w:rPr>
                <w:noProof/>
                <w:webHidden/>
              </w:rPr>
            </w:r>
            <w:r w:rsidR="000B2C11">
              <w:rPr>
                <w:noProof/>
                <w:webHidden/>
              </w:rPr>
              <w:fldChar w:fldCharType="separate"/>
            </w:r>
            <w:r w:rsidR="00067C38">
              <w:rPr>
                <w:noProof/>
                <w:webHidden/>
              </w:rPr>
              <w:t>27</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21" w:history="1">
            <w:r w:rsidR="000B2C11" w:rsidRPr="00A92915">
              <w:rPr>
                <w:rStyle w:val="Hyperlink"/>
                <w:rFonts w:cstheme="minorHAnsi"/>
                <w:b/>
                <w:bCs/>
                <w:noProof/>
              </w:rPr>
              <w:t>MEC Item Damaged by Your Patron</w:t>
            </w:r>
            <w:r w:rsidR="000B2C11">
              <w:rPr>
                <w:noProof/>
                <w:webHidden/>
              </w:rPr>
              <w:tab/>
            </w:r>
            <w:r w:rsidR="000B2C11">
              <w:rPr>
                <w:noProof/>
                <w:webHidden/>
              </w:rPr>
              <w:fldChar w:fldCharType="begin"/>
            </w:r>
            <w:r w:rsidR="000B2C11">
              <w:rPr>
                <w:noProof/>
                <w:webHidden/>
              </w:rPr>
              <w:instrText xml:space="preserve"> PAGEREF _Toc159251421 \h </w:instrText>
            </w:r>
            <w:r w:rsidR="000B2C11">
              <w:rPr>
                <w:noProof/>
                <w:webHidden/>
              </w:rPr>
            </w:r>
            <w:r w:rsidR="000B2C11">
              <w:rPr>
                <w:noProof/>
                <w:webHidden/>
              </w:rPr>
              <w:fldChar w:fldCharType="separate"/>
            </w:r>
            <w:r w:rsidR="00067C38">
              <w:rPr>
                <w:noProof/>
                <w:webHidden/>
              </w:rPr>
              <w:t>27</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22" w:history="1">
            <w:r w:rsidR="000B2C11" w:rsidRPr="00A92915">
              <w:rPr>
                <w:rStyle w:val="Hyperlink"/>
                <w:rFonts w:cstheme="minorHAnsi"/>
                <w:b/>
                <w:bCs/>
                <w:noProof/>
              </w:rPr>
              <w:t>Home Library Item Damaged by MEC Patron</w:t>
            </w:r>
            <w:r w:rsidR="000B2C11">
              <w:rPr>
                <w:noProof/>
                <w:webHidden/>
              </w:rPr>
              <w:tab/>
            </w:r>
            <w:r w:rsidR="000B2C11">
              <w:rPr>
                <w:noProof/>
                <w:webHidden/>
              </w:rPr>
              <w:fldChar w:fldCharType="begin"/>
            </w:r>
            <w:r w:rsidR="000B2C11">
              <w:rPr>
                <w:noProof/>
                <w:webHidden/>
              </w:rPr>
              <w:instrText xml:space="preserve"> PAGEREF _Toc159251422 \h </w:instrText>
            </w:r>
            <w:r w:rsidR="000B2C11">
              <w:rPr>
                <w:noProof/>
                <w:webHidden/>
              </w:rPr>
            </w:r>
            <w:r w:rsidR="000B2C11">
              <w:rPr>
                <w:noProof/>
                <w:webHidden/>
              </w:rPr>
              <w:fldChar w:fldCharType="separate"/>
            </w:r>
            <w:r w:rsidR="00067C38">
              <w:rPr>
                <w:noProof/>
                <w:webHidden/>
              </w:rPr>
              <w:t>27</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23" w:history="1">
            <w:r w:rsidR="000B2C11" w:rsidRPr="00A92915">
              <w:rPr>
                <w:rStyle w:val="Hyperlink"/>
                <w:rFonts w:cstheme="minorHAnsi"/>
                <w:b/>
                <w:bCs/>
                <w:noProof/>
              </w:rPr>
              <w:t>Checking in items with Missing Pieces</w:t>
            </w:r>
            <w:r w:rsidR="000B2C11">
              <w:rPr>
                <w:noProof/>
                <w:webHidden/>
              </w:rPr>
              <w:tab/>
            </w:r>
            <w:r w:rsidR="000B2C11">
              <w:rPr>
                <w:noProof/>
                <w:webHidden/>
              </w:rPr>
              <w:fldChar w:fldCharType="begin"/>
            </w:r>
            <w:r w:rsidR="000B2C11">
              <w:rPr>
                <w:noProof/>
                <w:webHidden/>
              </w:rPr>
              <w:instrText xml:space="preserve"> PAGEREF _Toc159251423 \h </w:instrText>
            </w:r>
            <w:r w:rsidR="000B2C11">
              <w:rPr>
                <w:noProof/>
                <w:webHidden/>
              </w:rPr>
            </w:r>
            <w:r w:rsidR="000B2C11">
              <w:rPr>
                <w:noProof/>
                <w:webHidden/>
              </w:rPr>
              <w:fldChar w:fldCharType="separate"/>
            </w:r>
            <w:r w:rsidR="00067C38">
              <w:rPr>
                <w:noProof/>
                <w:webHidden/>
              </w:rPr>
              <w:t>28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24" w:history="1">
            <w:r w:rsidR="000B2C11" w:rsidRPr="00A92915">
              <w:rPr>
                <w:rStyle w:val="Hyperlink"/>
                <w:rFonts w:cstheme="minorHAnsi"/>
                <w:b/>
                <w:bCs/>
                <w:noProof/>
              </w:rPr>
              <w:t>Checking In Deleted Items</w:t>
            </w:r>
            <w:r w:rsidR="000B2C11">
              <w:rPr>
                <w:noProof/>
                <w:webHidden/>
              </w:rPr>
              <w:tab/>
            </w:r>
            <w:r w:rsidR="000B2C11">
              <w:rPr>
                <w:noProof/>
                <w:webHidden/>
              </w:rPr>
              <w:fldChar w:fldCharType="begin"/>
            </w:r>
            <w:r w:rsidR="000B2C11">
              <w:rPr>
                <w:noProof/>
                <w:webHidden/>
              </w:rPr>
              <w:instrText xml:space="preserve"> PAGEREF _Toc159251424 \h </w:instrText>
            </w:r>
            <w:r w:rsidR="000B2C11">
              <w:rPr>
                <w:noProof/>
                <w:webHidden/>
              </w:rPr>
            </w:r>
            <w:r w:rsidR="000B2C11">
              <w:rPr>
                <w:noProof/>
                <w:webHidden/>
              </w:rPr>
              <w:fldChar w:fldCharType="separate"/>
            </w:r>
            <w:r w:rsidR="00067C38">
              <w:rPr>
                <w:noProof/>
                <w:webHidden/>
              </w:rPr>
              <w:t>29</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25" w:history="1">
            <w:r w:rsidR="000B2C11" w:rsidRPr="00A92915">
              <w:rPr>
                <w:rStyle w:val="Hyperlink"/>
                <w:rFonts w:cstheme="minorHAnsi"/>
                <w:b/>
                <w:bCs/>
                <w:noProof/>
              </w:rPr>
              <w:t>Claims Returned and Claims Never Checked Out</w:t>
            </w:r>
            <w:r w:rsidR="000B2C11">
              <w:rPr>
                <w:noProof/>
                <w:webHidden/>
              </w:rPr>
              <w:tab/>
            </w:r>
            <w:r w:rsidR="000B2C11">
              <w:rPr>
                <w:noProof/>
                <w:webHidden/>
              </w:rPr>
              <w:fldChar w:fldCharType="begin"/>
            </w:r>
            <w:r w:rsidR="000B2C11">
              <w:rPr>
                <w:noProof/>
                <w:webHidden/>
              </w:rPr>
              <w:instrText xml:space="preserve"> PAGEREF _Toc159251425 \h </w:instrText>
            </w:r>
            <w:r w:rsidR="000B2C11">
              <w:rPr>
                <w:noProof/>
                <w:webHidden/>
              </w:rPr>
            </w:r>
            <w:r w:rsidR="000B2C11">
              <w:rPr>
                <w:noProof/>
                <w:webHidden/>
              </w:rPr>
              <w:fldChar w:fldCharType="separate"/>
            </w:r>
            <w:r w:rsidR="00067C38">
              <w:rPr>
                <w:noProof/>
                <w:webHidden/>
              </w:rPr>
              <w:t>30</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26" w:history="1">
            <w:r w:rsidR="000B2C11" w:rsidRPr="00A92915">
              <w:rPr>
                <w:rStyle w:val="Hyperlink"/>
                <w:rFonts w:cstheme="minorHAnsi"/>
                <w:b/>
                <w:bCs/>
                <w:noProof/>
              </w:rPr>
              <w:t>Routing of Materials</w:t>
            </w:r>
            <w:r w:rsidR="000B2C11">
              <w:rPr>
                <w:noProof/>
                <w:webHidden/>
              </w:rPr>
              <w:tab/>
            </w:r>
            <w:r w:rsidR="000B2C11">
              <w:rPr>
                <w:noProof/>
                <w:webHidden/>
              </w:rPr>
              <w:fldChar w:fldCharType="begin"/>
            </w:r>
            <w:r w:rsidR="000B2C11">
              <w:rPr>
                <w:noProof/>
                <w:webHidden/>
              </w:rPr>
              <w:instrText xml:space="preserve"> PAGEREF _Toc159251426 \h </w:instrText>
            </w:r>
            <w:r w:rsidR="000B2C11">
              <w:rPr>
                <w:noProof/>
                <w:webHidden/>
              </w:rPr>
            </w:r>
            <w:r w:rsidR="000B2C11">
              <w:rPr>
                <w:noProof/>
                <w:webHidden/>
              </w:rPr>
              <w:fldChar w:fldCharType="separate"/>
            </w:r>
            <w:r w:rsidR="00067C38">
              <w:rPr>
                <w:noProof/>
                <w:webHidden/>
              </w:rPr>
              <w:t>30</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27" w:history="1">
            <w:r w:rsidR="000B2C11" w:rsidRPr="00A92915">
              <w:rPr>
                <w:rStyle w:val="Hyperlink"/>
                <w:rFonts w:cstheme="minorHAnsi"/>
                <w:b/>
                <w:bCs/>
                <w:noProof/>
              </w:rPr>
              <w:t>Searching the Catalog</w:t>
            </w:r>
            <w:r w:rsidR="000B2C11">
              <w:rPr>
                <w:noProof/>
                <w:webHidden/>
              </w:rPr>
              <w:tab/>
            </w:r>
            <w:r w:rsidR="000B2C11">
              <w:rPr>
                <w:noProof/>
                <w:webHidden/>
              </w:rPr>
              <w:fldChar w:fldCharType="begin"/>
            </w:r>
            <w:r w:rsidR="000B2C11">
              <w:rPr>
                <w:noProof/>
                <w:webHidden/>
              </w:rPr>
              <w:instrText xml:space="preserve"> PAGEREF _Toc159251427 \h </w:instrText>
            </w:r>
            <w:r w:rsidR="000B2C11">
              <w:rPr>
                <w:noProof/>
                <w:webHidden/>
              </w:rPr>
            </w:r>
            <w:r w:rsidR="000B2C11">
              <w:rPr>
                <w:noProof/>
                <w:webHidden/>
              </w:rPr>
              <w:fldChar w:fldCharType="separate"/>
            </w:r>
            <w:r w:rsidR="00067C38">
              <w:rPr>
                <w:noProof/>
                <w:webHidden/>
              </w:rPr>
              <w:t>30</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28" w:history="1">
            <w:r w:rsidR="000B2C11" w:rsidRPr="00A92915">
              <w:rPr>
                <w:rStyle w:val="Hyperlink"/>
                <w:rFonts w:cstheme="minorHAnsi"/>
                <w:b/>
                <w:bCs/>
                <w:noProof/>
              </w:rPr>
              <w:t>Basic Search</w:t>
            </w:r>
            <w:r w:rsidR="000B2C11">
              <w:rPr>
                <w:noProof/>
                <w:webHidden/>
              </w:rPr>
              <w:tab/>
            </w:r>
            <w:r w:rsidR="000B2C11">
              <w:rPr>
                <w:noProof/>
                <w:webHidden/>
              </w:rPr>
              <w:fldChar w:fldCharType="begin"/>
            </w:r>
            <w:r w:rsidR="000B2C11">
              <w:rPr>
                <w:noProof/>
                <w:webHidden/>
              </w:rPr>
              <w:instrText xml:space="preserve"> PAGEREF _Toc159251428 \h </w:instrText>
            </w:r>
            <w:r w:rsidR="000B2C11">
              <w:rPr>
                <w:noProof/>
                <w:webHidden/>
              </w:rPr>
            </w:r>
            <w:r w:rsidR="000B2C11">
              <w:rPr>
                <w:noProof/>
                <w:webHidden/>
              </w:rPr>
              <w:fldChar w:fldCharType="separate"/>
            </w:r>
            <w:r w:rsidR="00067C38">
              <w:rPr>
                <w:noProof/>
                <w:webHidden/>
              </w:rPr>
              <w:t>30</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29" w:history="1">
            <w:r w:rsidR="000B2C11" w:rsidRPr="00A92915">
              <w:rPr>
                <w:rStyle w:val="Hyperlink"/>
                <w:rFonts w:cstheme="minorHAnsi"/>
                <w:b/>
                <w:bCs/>
                <w:noProof/>
              </w:rPr>
              <w:t>Advanced Search</w:t>
            </w:r>
            <w:r w:rsidR="000B2C11">
              <w:rPr>
                <w:noProof/>
                <w:webHidden/>
              </w:rPr>
              <w:tab/>
            </w:r>
            <w:r w:rsidR="000B2C11">
              <w:rPr>
                <w:noProof/>
                <w:webHidden/>
              </w:rPr>
              <w:fldChar w:fldCharType="begin"/>
            </w:r>
            <w:r w:rsidR="000B2C11">
              <w:rPr>
                <w:noProof/>
                <w:webHidden/>
              </w:rPr>
              <w:instrText xml:space="preserve"> PAGEREF _Toc159251429 \h </w:instrText>
            </w:r>
            <w:r w:rsidR="000B2C11">
              <w:rPr>
                <w:noProof/>
                <w:webHidden/>
              </w:rPr>
            </w:r>
            <w:r w:rsidR="000B2C11">
              <w:rPr>
                <w:noProof/>
                <w:webHidden/>
              </w:rPr>
              <w:fldChar w:fldCharType="separate"/>
            </w:r>
            <w:r w:rsidR="00067C38">
              <w:rPr>
                <w:noProof/>
                <w:webHidden/>
              </w:rPr>
              <w:t>31</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30" w:history="1">
            <w:r w:rsidR="000B2C11" w:rsidRPr="00A92915">
              <w:rPr>
                <w:rStyle w:val="Hyperlink"/>
                <w:rFonts w:cstheme="minorHAnsi"/>
                <w:b/>
                <w:bCs/>
                <w:noProof/>
              </w:rPr>
              <w:t>Keyword Search</w:t>
            </w:r>
            <w:r w:rsidR="000B2C11">
              <w:rPr>
                <w:noProof/>
                <w:webHidden/>
              </w:rPr>
              <w:tab/>
            </w:r>
            <w:r w:rsidR="000B2C11">
              <w:rPr>
                <w:noProof/>
                <w:webHidden/>
              </w:rPr>
              <w:fldChar w:fldCharType="begin"/>
            </w:r>
            <w:r w:rsidR="000B2C11">
              <w:rPr>
                <w:noProof/>
                <w:webHidden/>
              </w:rPr>
              <w:instrText xml:space="preserve"> PAGEREF _Toc159251430 \h </w:instrText>
            </w:r>
            <w:r w:rsidR="000B2C11">
              <w:rPr>
                <w:noProof/>
                <w:webHidden/>
              </w:rPr>
            </w:r>
            <w:r w:rsidR="000B2C11">
              <w:rPr>
                <w:noProof/>
                <w:webHidden/>
              </w:rPr>
              <w:fldChar w:fldCharType="separate"/>
            </w:r>
            <w:r w:rsidR="00067C38">
              <w:rPr>
                <w:noProof/>
                <w:webHidden/>
              </w:rPr>
              <w:t>31</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31" w:history="1">
            <w:r w:rsidR="000B2C11" w:rsidRPr="00A92915">
              <w:rPr>
                <w:rStyle w:val="Hyperlink"/>
                <w:rFonts w:cstheme="minorHAnsi"/>
                <w:b/>
                <w:bCs/>
                <w:noProof/>
              </w:rPr>
              <w:t>Search Library</w:t>
            </w:r>
            <w:r w:rsidR="000B2C11">
              <w:rPr>
                <w:noProof/>
                <w:webHidden/>
              </w:rPr>
              <w:tab/>
            </w:r>
            <w:r w:rsidR="000B2C11">
              <w:rPr>
                <w:noProof/>
                <w:webHidden/>
              </w:rPr>
              <w:fldChar w:fldCharType="begin"/>
            </w:r>
            <w:r w:rsidR="000B2C11">
              <w:rPr>
                <w:noProof/>
                <w:webHidden/>
              </w:rPr>
              <w:instrText xml:space="preserve"> PAGEREF _Toc159251431 \h </w:instrText>
            </w:r>
            <w:r w:rsidR="000B2C11">
              <w:rPr>
                <w:noProof/>
                <w:webHidden/>
              </w:rPr>
            </w:r>
            <w:r w:rsidR="000B2C11">
              <w:rPr>
                <w:noProof/>
                <w:webHidden/>
              </w:rPr>
              <w:fldChar w:fldCharType="separate"/>
            </w:r>
            <w:r w:rsidR="00067C38">
              <w:rPr>
                <w:noProof/>
                <w:webHidden/>
              </w:rPr>
              <w:t>32</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32" w:history="1">
            <w:r w:rsidR="000B2C11" w:rsidRPr="00A92915">
              <w:rPr>
                <w:rStyle w:val="Hyperlink"/>
                <w:rFonts w:cstheme="minorHAnsi"/>
                <w:b/>
                <w:bCs/>
                <w:noProof/>
              </w:rPr>
              <w:t>Numeric Search</w:t>
            </w:r>
            <w:r w:rsidR="000B2C11">
              <w:rPr>
                <w:noProof/>
                <w:webHidden/>
              </w:rPr>
              <w:tab/>
            </w:r>
            <w:r w:rsidR="000B2C11">
              <w:rPr>
                <w:noProof/>
                <w:webHidden/>
              </w:rPr>
              <w:fldChar w:fldCharType="begin"/>
            </w:r>
            <w:r w:rsidR="000B2C11">
              <w:rPr>
                <w:noProof/>
                <w:webHidden/>
              </w:rPr>
              <w:instrText xml:space="preserve"> PAGEREF _Toc159251432 \h </w:instrText>
            </w:r>
            <w:r w:rsidR="000B2C11">
              <w:rPr>
                <w:noProof/>
                <w:webHidden/>
              </w:rPr>
            </w:r>
            <w:r w:rsidR="000B2C11">
              <w:rPr>
                <w:noProof/>
                <w:webHidden/>
              </w:rPr>
              <w:fldChar w:fldCharType="separate"/>
            </w:r>
            <w:r w:rsidR="00067C38">
              <w:rPr>
                <w:noProof/>
                <w:webHidden/>
              </w:rPr>
              <w:t>32</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33" w:history="1">
            <w:r w:rsidR="000B2C11" w:rsidRPr="00A92915">
              <w:rPr>
                <w:rStyle w:val="Hyperlink"/>
                <w:rFonts w:cstheme="minorHAnsi"/>
                <w:b/>
                <w:bCs/>
                <w:noProof/>
              </w:rPr>
              <w:t>Search Results – An Example</w:t>
            </w:r>
            <w:r w:rsidR="000B2C11">
              <w:rPr>
                <w:noProof/>
                <w:webHidden/>
              </w:rPr>
              <w:tab/>
            </w:r>
            <w:r w:rsidR="000B2C11">
              <w:rPr>
                <w:noProof/>
                <w:webHidden/>
              </w:rPr>
              <w:fldChar w:fldCharType="begin"/>
            </w:r>
            <w:r w:rsidR="000B2C11">
              <w:rPr>
                <w:noProof/>
                <w:webHidden/>
              </w:rPr>
              <w:instrText xml:space="preserve"> PAGEREF _Toc159251433 \h </w:instrText>
            </w:r>
            <w:r w:rsidR="000B2C11">
              <w:rPr>
                <w:noProof/>
                <w:webHidden/>
              </w:rPr>
            </w:r>
            <w:r w:rsidR="000B2C11">
              <w:rPr>
                <w:noProof/>
                <w:webHidden/>
              </w:rPr>
              <w:fldChar w:fldCharType="separate"/>
            </w:r>
            <w:r w:rsidR="00067C38">
              <w:rPr>
                <w:noProof/>
                <w:webHidden/>
              </w:rPr>
              <w:t>32</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34" w:history="1">
            <w:r w:rsidR="000B2C11" w:rsidRPr="00A92915">
              <w:rPr>
                <w:rStyle w:val="Hyperlink"/>
                <w:rFonts w:cstheme="minorHAnsi"/>
                <w:b/>
                <w:bCs/>
                <w:noProof/>
              </w:rPr>
              <w:t>Facets</w:t>
            </w:r>
            <w:r w:rsidR="000B2C11">
              <w:rPr>
                <w:noProof/>
                <w:webHidden/>
              </w:rPr>
              <w:tab/>
            </w:r>
            <w:r w:rsidR="000B2C11">
              <w:rPr>
                <w:noProof/>
                <w:webHidden/>
              </w:rPr>
              <w:fldChar w:fldCharType="begin"/>
            </w:r>
            <w:r w:rsidR="000B2C11">
              <w:rPr>
                <w:noProof/>
                <w:webHidden/>
              </w:rPr>
              <w:instrText xml:space="preserve"> PAGEREF _Toc159251434 \h </w:instrText>
            </w:r>
            <w:r w:rsidR="000B2C11">
              <w:rPr>
                <w:noProof/>
                <w:webHidden/>
              </w:rPr>
            </w:r>
            <w:r w:rsidR="000B2C11">
              <w:rPr>
                <w:noProof/>
                <w:webHidden/>
              </w:rPr>
              <w:fldChar w:fldCharType="separate"/>
            </w:r>
            <w:r w:rsidR="00067C38">
              <w:rPr>
                <w:noProof/>
                <w:webHidden/>
              </w:rPr>
              <w:t>32</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35" w:history="1">
            <w:r w:rsidR="000B2C11" w:rsidRPr="00A92915">
              <w:rPr>
                <w:rStyle w:val="Hyperlink"/>
                <w:rFonts w:cstheme="minorHAnsi"/>
                <w:b/>
                <w:bCs/>
                <w:noProof/>
              </w:rPr>
              <w:t>Item Table</w:t>
            </w:r>
            <w:r w:rsidR="000B2C11">
              <w:rPr>
                <w:noProof/>
                <w:webHidden/>
              </w:rPr>
              <w:tab/>
            </w:r>
            <w:r w:rsidR="000B2C11">
              <w:rPr>
                <w:noProof/>
                <w:webHidden/>
              </w:rPr>
              <w:fldChar w:fldCharType="begin"/>
            </w:r>
            <w:r w:rsidR="000B2C11">
              <w:rPr>
                <w:noProof/>
                <w:webHidden/>
              </w:rPr>
              <w:instrText xml:space="preserve"> PAGEREF _Toc159251435 \h </w:instrText>
            </w:r>
            <w:r w:rsidR="000B2C11">
              <w:rPr>
                <w:noProof/>
                <w:webHidden/>
              </w:rPr>
            </w:r>
            <w:r w:rsidR="000B2C11">
              <w:rPr>
                <w:noProof/>
                <w:webHidden/>
              </w:rPr>
              <w:fldChar w:fldCharType="separate"/>
            </w:r>
            <w:r w:rsidR="00067C38">
              <w:rPr>
                <w:noProof/>
                <w:webHidden/>
              </w:rPr>
              <w:t>34</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36" w:history="1">
            <w:r w:rsidR="000B2C11" w:rsidRPr="00A92915">
              <w:rPr>
                <w:rStyle w:val="Hyperlink"/>
                <w:rFonts w:cstheme="minorHAnsi"/>
                <w:b/>
                <w:bCs/>
                <w:noProof/>
              </w:rPr>
              <w:t>View Holds</w:t>
            </w:r>
            <w:r w:rsidR="000B2C11">
              <w:rPr>
                <w:noProof/>
                <w:webHidden/>
              </w:rPr>
              <w:tab/>
            </w:r>
            <w:r w:rsidR="000B2C11">
              <w:rPr>
                <w:noProof/>
                <w:webHidden/>
              </w:rPr>
              <w:fldChar w:fldCharType="begin"/>
            </w:r>
            <w:r w:rsidR="000B2C11">
              <w:rPr>
                <w:noProof/>
                <w:webHidden/>
              </w:rPr>
              <w:instrText xml:space="preserve"> PAGEREF _Toc159251436 \h </w:instrText>
            </w:r>
            <w:r w:rsidR="000B2C11">
              <w:rPr>
                <w:noProof/>
                <w:webHidden/>
              </w:rPr>
            </w:r>
            <w:r w:rsidR="000B2C11">
              <w:rPr>
                <w:noProof/>
                <w:webHidden/>
              </w:rPr>
              <w:fldChar w:fldCharType="separate"/>
            </w:r>
            <w:r w:rsidR="00067C38">
              <w:rPr>
                <w:noProof/>
                <w:webHidden/>
              </w:rPr>
              <w:t>35</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37" w:history="1">
            <w:r w:rsidR="000B2C11" w:rsidRPr="00A92915">
              <w:rPr>
                <w:rStyle w:val="Hyperlink"/>
                <w:rFonts w:cstheme="minorHAnsi"/>
                <w:b/>
                <w:bCs/>
                <w:noProof/>
              </w:rPr>
              <w:t>Patron View</w:t>
            </w:r>
            <w:r w:rsidR="000B2C11">
              <w:rPr>
                <w:noProof/>
                <w:webHidden/>
              </w:rPr>
              <w:tab/>
            </w:r>
            <w:r w:rsidR="000B2C11">
              <w:rPr>
                <w:noProof/>
                <w:webHidden/>
              </w:rPr>
              <w:fldChar w:fldCharType="begin"/>
            </w:r>
            <w:r w:rsidR="000B2C11">
              <w:rPr>
                <w:noProof/>
                <w:webHidden/>
              </w:rPr>
              <w:instrText xml:space="preserve"> PAGEREF _Toc159251437 \h </w:instrText>
            </w:r>
            <w:r w:rsidR="000B2C11">
              <w:rPr>
                <w:noProof/>
                <w:webHidden/>
              </w:rPr>
            </w:r>
            <w:r w:rsidR="000B2C11">
              <w:rPr>
                <w:noProof/>
                <w:webHidden/>
              </w:rPr>
              <w:fldChar w:fldCharType="separate"/>
            </w:r>
            <w:r w:rsidR="00067C38">
              <w:rPr>
                <w:noProof/>
                <w:webHidden/>
              </w:rPr>
              <w:t>36</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38" w:history="1">
            <w:r w:rsidR="000B2C11" w:rsidRPr="00A92915">
              <w:rPr>
                <w:rStyle w:val="Hyperlink"/>
                <w:rFonts w:cstheme="minorHAnsi"/>
                <w:b/>
                <w:bCs/>
                <w:noProof/>
              </w:rPr>
              <w:t>Patron Holds</w:t>
            </w:r>
            <w:r w:rsidR="000B2C11">
              <w:rPr>
                <w:noProof/>
                <w:webHidden/>
              </w:rPr>
              <w:tab/>
            </w:r>
            <w:r w:rsidR="000B2C11">
              <w:rPr>
                <w:noProof/>
                <w:webHidden/>
              </w:rPr>
              <w:fldChar w:fldCharType="begin"/>
            </w:r>
            <w:r w:rsidR="000B2C11">
              <w:rPr>
                <w:noProof/>
                <w:webHidden/>
              </w:rPr>
              <w:instrText xml:space="preserve"> PAGEREF _Toc159251438 \h </w:instrText>
            </w:r>
            <w:r w:rsidR="000B2C11">
              <w:rPr>
                <w:noProof/>
                <w:webHidden/>
              </w:rPr>
            </w:r>
            <w:r w:rsidR="000B2C11">
              <w:rPr>
                <w:noProof/>
                <w:webHidden/>
              </w:rPr>
              <w:fldChar w:fldCharType="separate"/>
            </w:r>
            <w:r w:rsidR="00067C38">
              <w:rPr>
                <w:noProof/>
                <w:webHidden/>
              </w:rPr>
              <w:t>36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39" w:history="1">
            <w:r w:rsidR="000B2C11" w:rsidRPr="00A92915">
              <w:rPr>
                <w:rStyle w:val="Hyperlink"/>
                <w:rFonts w:cstheme="minorHAnsi"/>
                <w:b/>
                <w:bCs/>
                <w:noProof/>
              </w:rPr>
              <w:t>Types of Holds</w:t>
            </w:r>
            <w:r w:rsidR="000B2C11">
              <w:rPr>
                <w:noProof/>
                <w:webHidden/>
              </w:rPr>
              <w:tab/>
            </w:r>
            <w:r w:rsidR="000B2C11">
              <w:rPr>
                <w:noProof/>
                <w:webHidden/>
              </w:rPr>
              <w:fldChar w:fldCharType="begin"/>
            </w:r>
            <w:r w:rsidR="000B2C11">
              <w:rPr>
                <w:noProof/>
                <w:webHidden/>
              </w:rPr>
              <w:instrText xml:space="preserve"> PAGEREF _Toc159251439 \h </w:instrText>
            </w:r>
            <w:r w:rsidR="000B2C11">
              <w:rPr>
                <w:noProof/>
                <w:webHidden/>
              </w:rPr>
            </w:r>
            <w:r w:rsidR="000B2C11">
              <w:rPr>
                <w:noProof/>
                <w:webHidden/>
              </w:rPr>
              <w:fldChar w:fldCharType="separate"/>
            </w:r>
            <w:r w:rsidR="00067C38">
              <w:rPr>
                <w:noProof/>
                <w:webHidden/>
              </w:rPr>
              <w:t>37</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40" w:history="1">
            <w:r w:rsidR="000B2C11" w:rsidRPr="00A92915">
              <w:rPr>
                <w:rStyle w:val="Hyperlink"/>
                <w:rFonts w:cstheme="minorHAnsi"/>
                <w:b/>
                <w:bCs/>
                <w:noProof/>
              </w:rPr>
              <w:t>Placing Holds from the Patron Record</w:t>
            </w:r>
            <w:r w:rsidR="000B2C11">
              <w:rPr>
                <w:noProof/>
                <w:webHidden/>
              </w:rPr>
              <w:tab/>
            </w:r>
            <w:r w:rsidR="000B2C11">
              <w:rPr>
                <w:noProof/>
                <w:webHidden/>
              </w:rPr>
              <w:fldChar w:fldCharType="begin"/>
            </w:r>
            <w:r w:rsidR="000B2C11">
              <w:rPr>
                <w:noProof/>
                <w:webHidden/>
              </w:rPr>
              <w:instrText xml:space="preserve"> PAGEREF _Toc159251440 \h </w:instrText>
            </w:r>
            <w:r w:rsidR="000B2C11">
              <w:rPr>
                <w:noProof/>
                <w:webHidden/>
              </w:rPr>
            </w:r>
            <w:r w:rsidR="000B2C11">
              <w:rPr>
                <w:noProof/>
                <w:webHidden/>
              </w:rPr>
              <w:fldChar w:fldCharType="separate"/>
            </w:r>
            <w:r w:rsidR="00067C38">
              <w:rPr>
                <w:noProof/>
                <w:webHidden/>
              </w:rPr>
              <w:t>37</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41" w:history="1">
            <w:r w:rsidR="000B2C11" w:rsidRPr="00A92915">
              <w:rPr>
                <w:rStyle w:val="Hyperlink"/>
                <w:rFonts w:cstheme="minorHAnsi"/>
                <w:b/>
                <w:bCs/>
                <w:noProof/>
              </w:rPr>
              <w:t>Title Holds</w:t>
            </w:r>
            <w:r w:rsidR="000B2C11">
              <w:rPr>
                <w:noProof/>
                <w:webHidden/>
              </w:rPr>
              <w:tab/>
            </w:r>
            <w:r w:rsidR="000B2C11">
              <w:rPr>
                <w:noProof/>
                <w:webHidden/>
              </w:rPr>
              <w:fldChar w:fldCharType="begin"/>
            </w:r>
            <w:r w:rsidR="000B2C11">
              <w:rPr>
                <w:noProof/>
                <w:webHidden/>
              </w:rPr>
              <w:instrText xml:space="preserve"> PAGEREF _Toc159251441 \h </w:instrText>
            </w:r>
            <w:r w:rsidR="000B2C11">
              <w:rPr>
                <w:noProof/>
                <w:webHidden/>
              </w:rPr>
            </w:r>
            <w:r w:rsidR="000B2C11">
              <w:rPr>
                <w:noProof/>
                <w:webHidden/>
              </w:rPr>
              <w:fldChar w:fldCharType="separate"/>
            </w:r>
            <w:r w:rsidR="00067C38">
              <w:rPr>
                <w:noProof/>
                <w:webHidden/>
              </w:rPr>
              <w:t>37</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42" w:history="1">
            <w:r w:rsidR="000B2C11" w:rsidRPr="00A92915">
              <w:rPr>
                <w:rStyle w:val="Hyperlink"/>
                <w:rFonts w:cstheme="minorHAnsi"/>
                <w:b/>
                <w:bCs/>
                <w:noProof/>
              </w:rPr>
              <w:t>Item Holds (also known as Copy Holds)</w:t>
            </w:r>
            <w:r w:rsidR="000B2C11">
              <w:rPr>
                <w:noProof/>
                <w:webHidden/>
              </w:rPr>
              <w:tab/>
            </w:r>
            <w:r w:rsidR="000B2C11">
              <w:rPr>
                <w:noProof/>
                <w:webHidden/>
              </w:rPr>
              <w:fldChar w:fldCharType="begin"/>
            </w:r>
            <w:r w:rsidR="000B2C11">
              <w:rPr>
                <w:noProof/>
                <w:webHidden/>
              </w:rPr>
              <w:instrText xml:space="preserve"> PAGEREF _Toc159251442 \h </w:instrText>
            </w:r>
            <w:r w:rsidR="000B2C11">
              <w:rPr>
                <w:noProof/>
                <w:webHidden/>
              </w:rPr>
            </w:r>
            <w:r w:rsidR="000B2C11">
              <w:rPr>
                <w:noProof/>
                <w:webHidden/>
              </w:rPr>
              <w:fldChar w:fldCharType="separate"/>
            </w:r>
            <w:r w:rsidR="00067C38">
              <w:rPr>
                <w:noProof/>
                <w:webHidden/>
              </w:rPr>
              <w:t>39</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43" w:history="1">
            <w:r w:rsidR="000B2C11" w:rsidRPr="00A92915">
              <w:rPr>
                <w:rStyle w:val="Hyperlink"/>
                <w:rFonts w:cstheme="minorHAnsi"/>
                <w:b/>
                <w:bCs/>
                <w:noProof/>
              </w:rPr>
              <w:t>Part Holds</w:t>
            </w:r>
            <w:r w:rsidR="000B2C11">
              <w:rPr>
                <w:noProof/>
                <w:webHidden/>
              </w:rPr>
              <w:tab/>
            </w:r>
            <w:r w:rsidR="000B2C11">
              <w:rPr>
                <w:noProof/>
                <w:webHidden/>
              </w:rPr>
              <w:fldChar w:fldCharType="begin"/>
            </w:r>
            <w:r w:rsidR="000B2C11">
              <w:rPr>
                <w:noProof/>
                <w:webHidden/>
              </w:rPr>
              <w:instrText xml:space="preserve"> PAGEREF _Toc159251443 \h </w:instrText>
            </w:r>
            <w:r w:rsidR="000B2C11">
              <w:rPr>
                <w:noProof/>
                <w:webHidden/>
              </w:rPr>
            </w:r>
            <w:r w:rsidR="000B2C11">
              <w:rPr>
                <w:noProof/>
                <w:webHidden/>
              </w:rPr>
              <w:fldChar w:fldCharType="separate"/>
            </w:r>
            <w:r w:rsidR="00067C38">
              <w:rPr>
                <w:noProof/>
                <w:webHidden/>
              </w:rPr>
              <w:t>40</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44" w:history="1">
            <w:r w:rsidR="000B2C11" w:rsidRPr="00A92915">
              <w:rPr>
                <w:rStyle w:val="Hyperlink"/>
                <w:rFonts w:cstheme="minorHAnsi"/>
                <w:b/>
                <w:bCs/>
                <w:noProof/>
              </w:rPr>
              <w:t>MetaRecord Holds</w:t>
            </w:r>
            <w:r w:rsidR="000B2C11">
              <w:rPr>
                <w:noProof/>
                <w:webHidden/>
              </w:rPr>
              <w:tab/>
            </w:r>
            <w:r w:rsidR="000B2C11">
              <w:rPr>
                <w:noProof/>
                <w:webHidden/>
              </w:rPr>
              <w:fldChar w:fldCharType="begin"/>
            </w:r>
            <w:r w:rsidR="000B2C11">
              <w:rPr>
                <w:noProof/>
                <w:webHidden/>
              </w:rPr>
              <w:instrText xml:space="preserve"> PAGEREF _Toc159251444 \h </w:instrText>
            </w:r>
            <w:r w:rsidR="000B2C11">
              <w:rPr>
                <w:noProof/>
                <w:webHidden/>
              </w:rPr>
            </w:r>
            <w:r w:rsidR="000B2C11">
              <w:rPr>
                <w:noProof/>
                <w:webHidden/>
              </w:rPr>
              <w:fldChar w:fldCharType="separate"/>
            </w:r>
            <w:r w:rsidR="00067C38">
              <w:rPr>
                <w:noProof/>
                <w:webHidden/>
              </w:rPr>
              <w:t>41</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45" w:history="1">
            <w:r w:rsidR="000B2C11" w:rsidRPr="00A92915">
              <w:rPr>
                <w:rStyle w:val="Hyperlink"/>
                <w:rFonts w:cstheme="minorHAnsi"/>
                <w:b/>
                <w:bCs/>
                <w:noProof/>
              </w:rPr>
              <w:t>Placing Holds from a Catalog Search</w:t>
            </w:r>
            <w:r w:rsidR="000B2C11">
              <w:rPr>
                <w:noProof/>
                <w:webHidden/>
              </w:rPr>
              <w:tab/>
            </w:r>
            <w:r w:rsidR="000B2C11">
              <w:rPr>
                <w:noProof/>
                <w:webHidden/>
              </w:rPr>
              <w:fldChar w:fldCharType="begin"/>
            </w:r>
            <w:r w:rsidR="000B2C11">
              <w:rPr>
                <w:noProof/>
                <w:webHidden/>
              </w:rPr>
              <w:instrText xml:space="preserve"> PAGEREF _Toc159251445 \h </w:instrText>
            </w:r>
            <w:r w:rsidR="000B2C11">
              <w:rPr>
                <w:noProof/>
                <w:webHidden/>
              </w:rPr>
            </w:r>
            <w:r w:rsidR="000B2C11">
              <w:rPr>
                <w:noProof/>
                <w:webHidden/>
              </w:rPr>
              <w:fldChar w:fldCharType="separate"/>
            </w:r>
            <w:r w:rsidR="00067C38">
              <w:rPr>
                <w:noProof/>
                <w:webHidden/>
              </w:rPr>
              <w:t>42</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46" w:history="1">
            <w:r w:rsidR="000B2C11" w:rsidRPr="00A92915">
              <w:rPr>
                <w:rStyle w:val="Hyperlink"/>
                <w:rFonts w:cstheme="minorHAnsi"/>
                <w:b/>
                <w:bCs/>
                <w:noProof/>
              </w:rPr>
              <w:t>Baskets</w:t>
            </w:r>
            <w:r w:rsidR="000B2C11">
              <w:rPr>
                <w:noProof/>
                <w:webHidden/>
              </w:rPr>
              <w:tab/>
            </w:r>
            <w:r w:rsidR="000B2C11">
              <w:rPr>
                <w:noProof/>
                <w:webHidden/>
              </w:rPr>
              <w:fldChar w:fldCharType="begin"/>
            </w:r>
            <w:r w:rsidR="000B2C11">
              <w:rPr>
                <w:noProof/>
                <w:webHidden/>
              </w:rPr>
              <w:instrText xml:space="preserve"> PAGEREF _Toc159251446 \h </w:instrText>
            </w:r>
            <w:r w:rsidR="000B2C11">
              <w:rPr>
                <w:noProof/>
                <w:webHidden/>
              </w:rPr>
            </w:r>
            <w:r w:rsidR="000B2C11">
              <w:rPr>
                <w:noProof/>
                <w:webHidden/>
              </w:rPr>
              <w:fldChar w:fldCharType="separate"/>
            </w:r>
            <w:r w:rsidR="00067C38">
              <w:rPr>
                <w:noProof/>
                <w:webHidden/>
              </w:rPr>
              <w:t>42</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47" w:history="1">
            <w:r w:rsidR="000B2C11" w:rsidRPr="00A92915">
              <w:rPr>
                <w:rStyle w:val="Hyperlink"/>
                <w:rFonts w:cstheme="minorHAnsi"/>
                <w:b/>
                <w:bCs/>
                <w:noProof/>
              </w:rPr>
              <w:t>Editing Holds</w:t>
            </w:r>
            <w:r w:rsidR="000B2C11">
              <w:rPr>
                <w:noProof/>
                <w:webHidden/>
              </w:rPr>
              <w:tab/>
            </w:r>
            <w:r w:rsidR="000B2C11">
              <w:rPr>
                <w:noProof/>
                <w:webHidden/>
              </w:rPr>
              <w:fldChar w:fldCharType="begin"/>
            </w:r>
            <w:r w:rsidR="000B2C11">
              <w:rPr>
                <w:noProof/>
                <w:webHidden/>
              </w:rPr>
              <w:instrText xml:space="preserve"> PAGEREF _Toc159251447 \h </w:instrText>
            </w:r>
            <w:r w:rsidR="000B2C11">
              <w:rPr>
                <w:noProof/>
                <w:webHidden/>
              </w:rPr>
            </w:r>
            <w:r w:rsidR="000B2C11">
              <w:rPr>
                <w:noProof/>
                <w:webHidden/>
              </w:rPr>
              <w:fldChar w:fldCharType="separate"/>
            </w:r>
            <w:r w:rsidR="00067C38">
              <w:rPr>
                <w:noProof/>
                <w:webHidden/>
              </w:rPr>
              <w:t>44</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48" w:history="1">
            <w:r w:rsidR="000B2C11" w:rsidRPr="00A92915">
              <w:rPr>
                <w:rStyle w:val="Hyperlink"/>
                <w:rFonts w:cstheme="minorHAnsi"/>
                <w:b/>
                <w:bCs/>
                <w:noProof/>
              </w:rPr>
              <w:t>Canceling Holds</w:t>
            </w:r>
            <w:r w:rsidR="000B2C11">
              <w:rPr>
                <w:noProof/>
                <w:webHidden/>
              </w:rPr>
              <w:tab/>
            </w:r>
            <w:r w:rsidR="000B2C11">
              <w:rPr>
                <w:noProof/>
                <w:webHidden/>
              </w:rPr>
              <w:fldChar w:fldCharType="begin"/>
            </w:r>
            <w:r w:rsidR="000B2C11">
              <w:rPr>
                <w:noProof/>
                <w:webHidden/>
              </w:rPr>
              <w:instrText xml:space="preserve"> PAGEREF _Toc159251448 \h </w:instrText>
            </w:r>
            <w:r w:rsidR="000B2C11">
              <w:rPr>
                <w:noProof/>
                <w:webHidden/>
              </w:rPr>
            </w:r>
            <w:r w:rsidR="000B2C11">
              <w:rPr>
                <w:noProof/>
                <w:webHidden/>
              </w:rPr>
              <w:fldChar w:fldCharType="separate"/>
            </w:r>
            <w:r w:rsidR="00067C38">
              <w:rPr>
                <w:noProof/>
                <w:webHidden/>
              </w:rPr>
              <w:t>44</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49" w:history="1">
            <w:r w:rsidR="000B2C11" w:rsidRPr="00A92915">
              <w:rPr>
                <w:rStyle w:val="Hyperlink"/>
                <w:rFonts w:cstheme="minorHAnsi"/>
                <w:b/>
                <w:bCs/>
                <w:noProof/>
              </w:rPr>
              <w:t>Suspending and Activating Holds</w:t>
            </w:r>
            <w:r w:rsidR="000B2C11">
              <w:rPr>
                <w:noProof/>
                <w:webHidden/>
              </w:rPr>
              <w:tab/>
            </w:r>
            <w:r w:rsidR="000B2C11">
              <w:rPr>
                <w:noProof/>
                <w:webHidden/>
              </w:rPr>
              <w:fldChar w:fldCharType="begin"/>
            </w:r>
            <w:r w:rsidR="000B2C11">
              <w:rPr>
                <w:noProof/>
                <w:webHidden/>
              </w:rPr>
              <w:instrText xml:space="preserve"> PAGEREF _Toc159251449 \h </w:instrText>
            </w:r>
            <w:r w:rsidR="000B2C11">
              <w:rPr>
                <w:noProof/>
                <w:webHidden/>
              </w:rPr>
            </w:r>
            <w:r w:rsidR="000B2C11">
              <w:rPr>
                <w:noProof/>
                <w:webHidden/>
              </w:rPr>
              <w:fldChar w:fldCharType="separate"/>
            </w:r>
            <w:r w:rsidR="00067C38">
              <w:rPr>
                <w:noProof/>
                <w:webHidden/>
              </w:rPr>
              <w:t>46</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50" w:history="1">
            <w:r w:rsidR="000B2C11" w:rsidRPr="00A92915">
              <w:rPr>
                <w:rStyle w:val="Hyperlink"/>
                <w:rFonts w:cstheme="minorHAnsi"/>
                <w:b/>
                <w:bCs/>
                <w:noProof/>
              </w:rPr>
              <w:t>Suspending Holds Indefinitely</w:t>
            </w:r>
            <w:r w:rsidR="000B2C11">
              <w:rPr>
                <w:noProof/>
                <w:webHidden/>
              </w:rPr>
              <w:tab/>
            </w:r>
            <w:r w:rsidR="000B2C11">
              <w:rPr>
                <w:noProof/>
                <w:webHidden/>
              </w:rPr>
              <w:fldChar w:fldCharType="begin"/>
            </w:r>
            <w:r w:rsidR="000B2C11">
              <w:rPr>
                <w:noProof/>
                <w:webHidden/>
              </w:rPr>
              <w:instrText xml:space="preserve"> PAGEREF _Toc159251450 \h </w:instrText>
            </w:r>
            <w:r w:rsidR="000B2C11">
              <w:rPr>
                <w:noProof/>
                <w:webHidden/>
              </w:rPr>
            </w:r>
            <w:r w:rsidR="000B2C11">
              <w:rPr>
                <w:noProof/>
                <w:webHidden/>
              </w:rPr>
              <w:fldChar w:fldCharType="separate"/>
            </w:r>
            <w:r w:rsidR="00067C38">
              <w:rPr>
                <w:noProof/>
                <w:webHidden/>
              </w:rPr>
              <w:t>46</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51" w:history="1">
            <w:r w:rsidR="000B2C11" w:rsidRPr="00A92915">
              <w:rPr>
                <w:rStyle w:val="Hyperlink"/>
                <w:rFonts w:cstheme="minorHAnsi"/>
                <w:b/>
                <w:bCs/>
                <w:noProof/>
              </w:rPr>
              <w:t>Suspending Holds Until a Specific Date</w:t>
            </w:r>
            <w:r w:rsidR="000B2C11">
              <w:rPr>
                <w:noProof/>
                <w:webHidden/>
              </w:rPr>
              <w:tab/>
            </w:r>
            <w:r w:rsidR="000B2C11">
              <w:rPr>
                <w:noProof/>
                <w:webHidden/>
              </w:rPr>
              <w:fldChar w:fldCharType="begin"/>
            </w:r>
            <w:r w:rsidR="000B2C11">
              <w:rPr>
                <w:noProof/>
                <w:webHidden/>
              </w:rPr>
              <w:instrText xml:space="preserve"> PAGEREF _Toc159251451 \h </w:instrText>
            </w:r>
            <w:r w:rsidR="000B2C11">
              <w:rPr>
                <w:noProof/>
                <w:webHidden/>
              </w:rPr>
            </w:r>
            <w:r w:rsidR="000B2C11">
              <w:rPr>
                <w:noProof/>
                <w:webHidden/>
              </w:rPr>
              <w:fldChar w:fldCharType="separate"/>
            </w:r>
            <w:r w:rsidR="00067C38">
              <w:rPr>
                <w:noProof/>
                <w:webHidden/>
              </w:rPr>
              <w:t>46</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52" w:history="1">
            <w:r w:rsidR="000B2C11" w:rsidRPr="00A92915">
              <w:rPr>
                <w:rStyle w:val="Hyperlink"/>
                <w:rFonts w:cstheme="minorHAnsi"/>
                <w:b/>
                <w:bCs/>
                <w:noProof/>
              </w:rPr>
              <w:t>Pulling Holds</w:t>
            </w:r>
            <w:r w:rsidR="000B2C11">
              <w:rPr>
                <w:noProof/>
                <w:webHidden/>
              </w:rPr>
              <w:tab/>
            </w:r>
            <w:r w:rsidR="000B2C11">
              <w:rPr>
                <w:noProof/>
                <w:webHidden/>
              </w:rPr>
              <w:fldChar w:fldCharType="begin"/>
            </w:r>
            <w:r w:rsidR="000B2C11">
              <w:rPr>
                <w:noProof/>
                <w:webHidden/>
              </w:rPr>
              <w:instrText xml:space="preserve"> PAGEREF _Toc159251452 \h </w:instrText>
            </w:r>
            <w:r w:rsidR="000B2C11">
              <w:rPr>
                <w:noProof/>
                <w:webHidden/>
              </w:rPr>
            </w:r>
            <w:r w:rsidR="000B2C11">
              <w:rPr>
                <w:noProof/>
                <w:webHidden/>
              </w:rPr>
              <w:fldChar w:fldCharType="separate"/>
            </w:r>
            <w:r w:rsidR="00067C38">
              <w:rPr>
                <w:noProof/>
                <w:webHidden/>
              </w:rPr>
              <w:t>47</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53" w:history="1">
            <w:r w:rsidR="000B2C11" w:rsidRPr="00A92915">
              <w:rPr>
                <w:rStyle w:val="Hyperlink"/>
                <w:rFonts w:cstheme="minorHAnsi"/>
                <w:b/>
                <w:bCs/>
                <w:noProof/>
              </w:rPr>
              <w:t>Capturing Holds</w:t>
            </w:r>
            <w:r w:rsidR="000B2C11">
              <w:rPr>
                <w:noProof/>
                <w:webHidden/>
              </w:rPr>
              <w:tab/>
            </w:r>
            <w:r w:rsidR="000B2C11">
              <w:rPr>
                <w:noProof/>
                <w:webHidden/>
              </w:rPr>
              <w:fldChar w:fldCharType="begin"/>
            </w:r>
            <w:r w:rsidR="000B2C11">
              <w:rPr>
                <w:noProof/>
                <w:webHidden/>
              </w:rPr>
              <w:instrText xml:space="preserve"> PAGEREF _Toc159251453 \h </w:instrText>
            </w:r>
            <w:r w:rsidR="000B2C11">
              <w:rPr>
                <w:noProof/>
                <w:webHidden/>
              </w:rPr>
            </w:r>
            <w:r w:rsidR="000B2C11">
              <w:rPr>
                <w:noProof/>
                <w:webHidden/>
              </w:rPr>
              <w:fldChar w:fldCharType="separate"/>
            </w:r>
            <w:r w:rsidR="00067C38">
              <w:rPr>
                <w:noProof/>
                <w:webHidden/>
              </w:rPr>
              <w:t>48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54" w:history="1">
            <w:r w:rsidR="000B2C11" w:rsidRPr="00A92915">
              <w:rPr>
                <w:rStyle w:val="Hyperlink"/>
                <w:rFonts w:cstheme="minorHAnsi"/>
                <w:b/>
                <w:bCs/>
                <w:noProof/>
              </w:rPr>
              <w:t>Retargeting Holds</w:t>
            </w:r>
            <w:r w:rsidR="000B2C11">
              <w:rPr>
                <w:noProof/>
                <w:webHidden/>
              </w:rPr>
              <w:tab/>
            </w:r>
            <w:r w:rsidR="000B2C11">
              <w:rPr>
                <w:noProof/>
                <w:webHidden/>
              </w:rPr>
              <w:fldChar w:fldCharType="begin"/>
            </w:r>
            <w:r w:rsidR="000B2C11">
              <w:rPr>
                <w:noProof/>
                <w:webHidden/>
              </w:rPr>
              <w:instrText xml:space="preserve"> PAGEREF _Toc159251454 \h </w:instrText>
            </w:r>
            <w:r w:rsidR="000B2C11">
              <w:rPr>
                <w:noProof/>
                <w:webHidden/>
              </w:rPr>
            </w:r>
            <w:r w:rsidR="000B2C11">
              <w:rPr>
                <w:noProof/>
                <w:webHidden/>
              </w:rPr>
              <w:fldChar w:fldCharType="separate"/>
            </w:r>
            <w:r w:rsidR="00067C38">
              <w:rPr>
                <w:noProof/>
                <w:webHidden/>
              </w:rPr>
              <w:t>48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55" w:history="1">
            <w:r w:rsidR="000B2C11" w:rsidRPr="00A92915">
              <w:rPr>
                <w:rStyle w:val="Hyperlink"/>
                <w:rFonts w:cstheme="minorHAnsi"/>
                <w:b/>
                <w:bCs/>
                <w:noProof/>
              </w:rPr>
              <w:t>Clearing the Hold Shelf</w:t>
            </w:r>
            <w:r w:rsidR="000B2C11">
              <w:rPr>
                <w:noProof/>
                <w:webHidden/>
              </w:rPr>
              <w:tab/>
            </w:r>
            <w:r w:rsidR="000B2C11">
              <w:rPr>
                <w:noProof/>
                <w:webHidden/>
              </w:rPr>
              <w:fldChar w:fldCharType="begin"/>
            </w:r>
            <w:r w:rsidR="000B2C11">
              <w:rPr>
                <w:noProof/>
                <w:webHidden/>
              </w:rPr>
              <w:instrText xml:space="preserve"> PAGEREF _Toc159251455 \h </w:instrText>
            </w:r>
            <w:r w:rsidR="000B2C11">
              <w:rPr>
                <w:noProof/>
                <w:webHidden/>
              </w:rPr>
            </w:r>
            <w:r w:rsidR="000B2C11">
              <w:rPr>
                <w:noProof/>
                <w:webHidden/>
              </w:rPr>
              <w:fldChar w:fldCharType="separate"/>
            </w:r>
            <w:r w:rsidR="00067C38">
              <w:rPr>
                <w:noProof/>
                <w:webHidden/>
              </w:rPr>
              <w:t>49</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56" w:history="1">
            <w:r w:rsidR="000B2C11" w:rsidRPr="00A92915">
              <w:rPr>
                <w:rStyle w:val="Hyperlink"/>
                <w:rFonts w:cstheme="minorHAnsi"/>
                <w:b/>
                <w:bCs/>
                <w:noProof/>
              </w:rPr>
              <w:t>Home Library item not found on Hold Shelf</w:t>
            </w:r>
            <w:r w:rsidR="000B2C11">
              <w:rPr>
                <w:noProof/>
                <w:webHidden/>
              </w:rPr>
              <w:tab/>
            </w:r>
            <w:r w:rsidR="000B2C11">
              <w:rPr>
                <w:noProof/>
                <w:webHidden/>
              </w:rPr>
              <w:fldChar w:fldCharType="begin"/>
            </w:r>
            <w:r w:rsidR="000B2C11">
              <w:rPr>
                <w:noProof/>
                <w:webHidden/>
              </w:rPr>
              <w:instrText xml:space="preserve"> PAGEREF _Toc159251456 \h </w:instrText>
            </w:r>
            <w:r w:rsidR="000B2C11">
              <w:rPr>
                <w:noProof/>
                <w:webHidden/>
              </w:rPr>
            </w:r>
            <w:r w:rsidR="000B2C11">
              <w:rPr>
                <w:noProof/>
                <w:webHidden/>
              </w:rPr>
              <w:fldChar w:fldCharType="separate"/>
            </w:r>
            <w:r w:rsidR="00067C38">
              <w:rPr>
                <w:noProof/>
                <w:webHidden/>
              </w:rPr>
              <w:t>50</w:t>
            </w:r>
            <w:r w:rsidR="000B2C11">
              <w:rPr>
                <w:noProof/>
                <w:webHidden/>
              </w:rPr>
              <w:fldChar w:fldCharType="end"/>
            </w:r>
          </w:hyperlink>
        </w:p>
        <w:p w:rsidR="000B2C11" w:rsidRDefault="00810AD3">
          <w:pPr>
            <w:pStyle w:val="TOC3"/>
            <w:tabs>
              <w:tab w:val="right" w:leader="dot" w:pos="10070"/>
            </w:tabs>
            <w:rPr>
              <w:rFonts w:eastAsiaTheme="minorEastAsia"/>
              <w:noProof/>
            </w:rPr>
          </w:pPr>
          <w:hyperlink w:anchor="_Toc159251457" w:history="1">
            <w:r w:rsidR="000B2C11" w:rsidRPr="00A92915">
              <w:rPr>
                <w:rStyle w:val="Hyperlink"/>
                <w:rFonts w:cstheme="minorHAnsi"/>
                <w:b/>
                <w:bCs/>
                <w:noProof/>
              </w:rPr>
              <w:t>MEC item not found on Hold Shelf</w:t>
            </w:r>
            <w:r w:rsidR="000B2C11">
              <w:rPr>
                <w:noProof/>
                <w:webHidden/>
              </w:rPr>
              <w:tab/>
            </w:r>
            <w:r w:rsidR="000B2C11">
              <w:rPr>
                <w:noProof/>
                <w:webHidden/>
              </w:rPr>
              <w:fldChar w:fldCharType="begin"/>
            </w:r>
            <w:r w:rsidR="000B2C11">
              <w:rPr>
                <w:noProof/>
                <w:webHidden/>
              </w:rPr>
              <w:instrText xml:space="preserve"> PAGEREF _Toc159251457 \h </w:instrText>
            </w:r>
            <w:r w:rsidR="000B2C11">
              <w:rPr>
                <w:noProof/>
                <w:webHidden/>
              </w:rPr>
            </w:r>
            <w:r w:rsidR="000B2C11">
              <w:rPr>
                <w:noProof/>
                <w:webHidden/>
              </w:rPr>
              <w:fldChar w:fldCharType="separate"/>
            </w:r>
            <w:r w:rsidR="00067C38">
              <w:rPr>
                <w:noProof/>
                <w:webHidden/>
              </w:rPr>
              <w:t>50</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58" w:history="1">
            <w:r w:rsidR="000B2C11" w:rsidRPr="00A92915">
              <w:rPr>
                <w:rStyle w:val="Hyperlink"/>
                <w:rFonts w:cstheme="minorHAnsi"/>
                <w:b/>
                <w:bCs/>
                <w:noProof/>
              </w:rPr>
              <w:t>Hold Groups</w:t>
            </w:r>
            <w:r w:rsidR="000B2C11">
              <w:rPr>
                <w:noProof/>
                <w:webHidden/>
              </w:rPr>
              <w:tab/>
            </w:r>
            <w:r w:rsidR="000B2C11">
              <w:rPr>
                <w:noProof/>
                <w:webHidden/>
              </w:rPr>
              <w:fldChar w:fldCharType="begin"/>
            </w:r>
            <w:r w:rsidR="000B2C11">
              <w:rPr>
                <w:noProof/>
                <w:webHidden/>
              </w:rPr>
              <w:instrText xml:space="preserve"> PAGEREF _Toc159251458 \h </w:instrText>
            </w:r>
            <w:r w:rsidR="000B2C11">
              <w:rPr>
                <w:noProof/>
                <w:webHidden/>
              </w:rPr>
            </w:r>
            <w:r w:rsidR="000B2C11">
              <w:rPr>
                <w:noProof/>
                <w:webHidden/>
              </w:rPr>
              <w:fldChar w:fldCharType="separate"/>
            </w:r>
            <w:r w:rsidR="00067C38">
              <w:rPr>
                <w:noProof/>
                <w:webHidden/>
              </w:rPr>
              <w:t>50</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59" w:history="1">
            <w:r w:rsidR="000B2C11" w:rsidRPr="00A92915">
              <w:rPr>
                <w:rStyle w:val="Hyperlink"/>
                <w:rFonts w:cstheme="minorHAnsi"/>
                <w:b/>
                <w:bCs/>
                <w:noProof/>
              </w:rPr>
              <w:t>Bills</w:t>
            </w:r>
            <w:r w:rsidR="000B2C11">
              <w:rPr>
                <w:noProof/>
                <w:webHidden/>
              </w:rPr>
              <w:tab/>
            </w:r>
            <w:r w:rsidR="000B2C11">
              <w:rPr>
                <w:noProof/>
                <w:webHidden/>
              </w:rPr>
              <w:fldChar w:fldCharType="begin"/>
            </w:r>
            <w:r w:rsidR="000B2C11">
              <w:rPr>
                <w:noProof/>
                <w:webHidden/>
              </w:rPr>
              <w:instrText xml:space="preserve"> PAGEREF _Toc159251459 \h </w:instrText>
            </w:r>
            <w:r w:rsidR="000B2C11">
              <w:rPr>
                <w:noProof/>
                <w:webHidden/>
              </w:rPr>
            </w:r>
            <w:r w:rsidR="000B2C11">
              <w:rPr>
                <w:noProof/>
                <w:webHidden/>
              </w:rPr>
              <w:fldChar w:fldCharType="separate"/>
            </w:r>
            <w:r w:rsidR="00067C38">
              <w:rPr>
                <w:noProof/>
                <w:webHidden/>
              </w:rPr>
              <w:t>51</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0" w:history="1">
            <w:r w:rsidR="000B2C11" w:rsidRPr="00A92915">
              <w:rPr>
                <w:rStyle w:val="Hyperlink"/>
                <w:rFonts w:cstheme="minorHAnsi"/>
                <w:b/>
                <w:bCs/>
                <w:noProof/>
              </w:rPr>
              <w:t>Paying Bills</w:t>
            </w:r>
            <w:r w:rsidR="000B2C11">
              <w:rPr>
                <w:noProof/>
                <w:webHidden/>
              </w:rPr>
              <w:tab/>
            </w:r>
            <w:r w:rsidR="000B2C11">
              <w:rPr>
                <w:noProof/>
                <w:webHidden/>
              </w:rPr>
              <w:fldChar w:fldCharType="begin"/>
            </w:r>
            <w:r w:rsidR="000B2C11">
              <w:rPr>
                <w:noProof/>
                <w:webHidden/>
              </w:rPr>
              <w:instrText xml:space="preserve"> PAGEREF _Toc159251460 \h </w:instrText>
            </w:r>
            <w:r w:rsidR="000B2C11">
              <w:rPr>
                <w:noProof/>
                <w:webHidden/>
              </w:rPr>
            </w:r>
            <w:r w:rsidR="000B2C11">
              <w:rPr>
                <w:noProof/>
                <w:webHidden/>
              </w:rPr>
              <w:fldChar w:fldCharType="separate"/>
            </w:r>
            <w:r w:rsidR="00067C38">
              <w:rPr>
                <w:noProof/>
                <w:webHidden/>
              </w:rPr>
              <w:t>52</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1" w:history="1">
            <w:r w:rsidR="000B2C11" w:rsidRPr="00A92915">
              <w:rPr>
                <w:rStyle w:val="Hyperlink"/>
                <w:rFonts w:cstheme="minorHAnsi"/>
                <w:b/>
                <w:bCs/>
                <w:noProof/>
              </w:rPr>
              <w:t>Voiding a Bill</w:t>
            </w:r>
            <w:r w:rsidR="000B2C11">
              <w:rPr>
                <w:noProof/>
                <w:webHidden/>
              </w:rPr>
              <w:tab/>
            </w:r>
            <w:r w:rsidR="000B2C11">
              <w:rPr>
                <w:noProof/>
                <w:webHidden/>
              </w:rPr>
              <w:fldChar w:fldCharType="begin"/>
            </w:r>
            <w:r w:rsidR="000B2C11">
              <w:rPr>
                <w:noProof/>
                <w:webHidden/>
              </w:rPr>
              <w:instrText xml:space="preserve"> PAGEREF _Toc159251461 \h </w:instrText>
            </w:r>
            <w:r w:rsidR="000B2C11">
              <w:rPr>
                <w:noProof/>
                <w:webHidden/>
              </w:rPr>
            </w:r>
            <w:r w:rsidR="000B2C11">
              <w:rPr>
                <w:noProof/>
                <w:webHidden/>
              </w:rPr>
              <w:fldChar w:fldCharType="separate"/>
            </w:r>
            <w:r w:rsidR="00067C38">
              <w:rPr>
                <w:noProof/>
                <w:webHidden/>
              </w:rPr>
              <w:t>52</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2" w:history="1">
            <w:r w:rsidR="000B2C11" w:rsidRPr="00A92915">
              <w:rPr>
                <w:rStyle w:val="Hyperlink"/>
                <w:rFonts w:cstheme="minorHAnsi"/>
                <w:b/>
                <w:bCs/>
                <w:noProof/>
              </w:rPr>
              <w:t>Forgiving a Bill</w:t>
            </w:r>
            <w:r w:rsidR="000B2C11">
              <w:rPr>
                <w:noProof/>
                <w:webHidden/>
              </w:rPr>
              <w:tab/>
            </w:r>
            <w:r w:rsidR="000B2C11">
              <w:rPr>
                <w:noProof/>
                <w:webHidden/>
              </w:rPr>
              <w:fldChar w:fldCharType="begin"/>
            </w:r>
            <w:r w:rsidR="000B2C11">
              <w:rPr>
                <w:noProof/>
                <w:webHidden/>
              </w:rPr>
              <w:instrText xml:space="preserve"> PAGEREF _Toc159251462 \h </w:instrText>
            </w:r>
            <w:r w:rsidR="000B2C11">
              <w:rPr>
                <w:noProof/>
                <w:webHidden/>
              </w:rPr>
            </w:r>
            <w:r w:rsidR="000B2C11">
              <w:rPr>
                <w:noProof/>
                <w:webHidden/>
              </w:rPr>
              <w:fldChar w:fldCharType="separate"/>
            </w:r>
            <w:r w:rsidR="00067C38">
              <w:rPr>
                <w:noProof/>
                <w:webHidden/>
              </w:rPr>
              <w:t>53</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3" w:history="1">
            <w:r w:rsidR="000B2C11" w:rsidRPr="00A92915">
              <w:rPr>
                <w:rStyle w:val="Hyperlink"/>
                <w:rFonts w:cstheme="minorHAnsi"/>
                <w:b/>
                <w:bCs/>
                <w:noProof/>
              </w:rPr>
              <w:t>Grocery Bills</w:t>
            </w:r>
            <w:r w:rsidR="000B2C11">
              <w:rPr>
                <w:noProof/>
                <w:webHidden/>
              </w:rPr>
              <w:tab/>
            </w:r>
            <w:r w:rsidR="000B2C11">
              <w:rPr>
                <w:noProof/>
                <w:webHidden/>
              </w:rPr>
              <w:fldChar w:fldCharType="begin"/>
            </w:r>
            <w:r w:rsidR="000B2C11">
              <w:rPr>
                <w:noProof/>
                <w:webHidden/>
              </w:rPr>
              <w:instrText xml:space="preserve"> PAGEREF _Toc159251463 \h </w:instrText>
            </w:r>
            <w:r w:rsidR="000B2C11">
              <w:rPr>
                <w:noProof/>
                <w:webHidden/>
              </w:rPr>
            </w:r>
            <w:r w:rsidR="000B2C11">
              <w:rPr>
                <w:noProof/>
                <w:webHidden/>
              </w:rPr>
              <w:fldChar w:fldCharType="separate"/>
            </w:r>
            <w:r w:rsidR="00067C38">
              <w:rPr>
                <w:noProof/>
                <w:webHidden/>
              </w:rPr>
              <w:t>55</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4" w:history="1">
            <w:r w:rsidR="000B2C11" w:rsidRPr="00A92915">
              <w:rPr>
                <w:rStyle w:val="Hyperlink"/>
                <w:rFonts w:cstheme="minorHAnsi"/>
                <w:b/>
                <w:bCs/>
                <w:noProof/>
              </w:rPr>
              <w:t>Lost Items</w:t>
            </w:r>
            <w:r w:rsidR="000B2C11">
              <w:rPr>
                <w:noProof/>
                <w:webHidden/>
              </w:rPr>
              <w:tab/>
            </w:r>
            <w:r w:rsidR="000B2C11">
              <w:rPr>
                <w:noProof/>
                <w:webHidden/>
              </w:rPr>
              <w:fldChar w:fldCharType="begin"/>
            </w:r>
            <w:r w:rsidR="000B2C11">
              <w:rPr>
                <w:noProof/>
                <w:webHidden/>
              </w:rPr>
              <w:instrText xml:space="preserve"> PAGEREF _Toc159251464 \h </w:instrText>
            </w:r>
            <w:r w:rsidR="000B2C11">
              <w:rPr>
                <w:noProof/>
                <w:webHidden/>
              </w:rPr>
            </w:r>
            <w:r w:rsidR="000B2C11">
              <w:rPr>
                <w:noProof/>
                <w:webHidden/>
              </w:rPr>
              <w:fldChar w:fldCharType="separate"/>
            </w:r>
            <w:r w:rsidR="00067C38">
              <w:rPr>
                <w:noProof/>
                <w:webHidden/>
              </w:rPr>
              <w:t>56</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65" w:history="1">
            <w:r w:rsidR="000B2C11" w:rsidRPr="00A92915">
              <w:rPr>
                <w:rStyle w:val="Hyperlink"/>
                <w:rFonts w:cstheme="minorHAnsi"/>
                <w:b/>
                <w:noProof/>
              </w:rPr>
              <w:t>Checking Out When the Internet is Down</w:t>
            </w:r>
            <w:r w:rsidR="000B2C11">
              <w:rPr>
                <w:noProof/>
                <w:webHidden/>
              </w:rPr>
              <w:tab/>
            </w:r>
            <w:r w:rsidR="000B2C11">
              <w:rPr>
                <w:noProof/>
                <w:webHidden/>
              </w:rPr>
              <w:fldChar w:fldCharType="begin"/>
            </w:r>
            <w:r w:rsidR="000B2C11">
              <w:rPr>
                <w:noProof/>
                <w:webHidden/>
              </w:rPr>
              <w:instrText xml:space="preserve"> PAGEREF _Toc159251465 \h </w:instrText>
            </w:r>
            <w:r w:rsidR="000B2C11">
              <w:rPr>
                <w:noProof/>
                <w:webHidden/>
              </w:rPr>
            </w:r>
            <w:r w:rsidR="000B2C11">
              <w:rPr>
                <w:noProof/>
                <w:webHidden/>
              </w:rPr>
              <w:fldChar w:fldCharType="separate"/>
            </w:r>
            <w:r w:rsidR="00067C38">
              <w:rPr>
                <w:noProof/>
                <w:webHidden/>
              </w:rPr>
              <w:t>56</w:t>
            </w:r>
            <w:r w:rsidR="000B2C11">
              <w:rPr>
                <w:noProof/>
                <w:webHidden/>
              </w:rPr>
              <w:fldChar w:fldCharType="end"/>
            </w:r>
          </w:hyperlink>
        </w:p>
        <w:p w:rsidR="000B2C11" w:rsidRDefault="00810AD3">
          <w:pPr>
            <w:pStyle w:val="TOC1"/>
            <w:tabs>
              <w:tab w:val="right" w:leader="dot" w:pos="10070"/>
            </w:tabs>
            <w:rPr>
              <w:rFonts w:eastAsiaTheme="minorEastAsia"/>
              <w:noProof/>
            </w:rPr>
          </w:pPr>
          <w:hyperlink w:anchor="_Toc159251466" w:history="1">
            <w:r w:rsidR="000B2C11" w:rsidRPr="00A92915">
              <w:rPr>
                <w:rStyle w:val="Hyperlink"/>
                <w:rFonts w:cstheme="minorHAnsi"/>
                <w:b/>
                <w:bCs/>
                <w:noProof/>
              </w:rPr>
              <w:t>Appendix – Other Helpful Documents</w:t>
            </w:r>
            <w:r w:rsidR="000B2C11">
              <w:rPr>
                <w:noProof/>
                <w:webHidden/>
              </w:rPr>
              <w:tab/>
            </w:r>
            <w:r w:rsidR="000B2C11">
              <w:rPr>
                <w:noProof/>
                <w:webHidden/>
              </w:rPr>
              <w:fldChar w:fldCharType="begin"/>
            </w:r>
            <w:r w:rsidR="000B2C11">
              <w:rPr>
                <w:noProof/>
                <w:webHidden/>
              </w:rPr>
              <w:instrText xml:space="preserve"> PAGEREF _Toc159251466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7" w:history="1">
            <w:r w:rsidR="000B2C11" w:rsidRPr="00A92915">
              <w:rPr>
                <w:rStyle w:val="Hyperlink"/>
                <w:rFonts w:cstheme="minorHAnsi"/>
                <w:b/>
                <w:bCs/>
                <w:noProof/>
              </w:rPr>
              <w:t>Canceling Transits</w:t>
            </w:r>
            <w:r w:rsidR="000B2C11">
              <w:rPr>
                <w:noProof/>
                <w:webHidden/>
              </w:rPr>
              <w:tab/>
            </w:r>
            <w:r w:rsidR="000B2C11">
              <w:rPr>
                <w:noProof/>
                <w:webHidden/>
              </w:rPr>
              <w:fldChar w:fldCharType="begin"/>
            </w:r>
            <w:r w:rsidR="000B2C11">
              <w:rPr>
                <w:noProof/>
                <w:webHidden/>
              </w:rPr>
              <w:instrText xml:space="preserve"> PAGEREF _Toc159251467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8" w:history="1">
            <w:r w:rsidR="000B2C11" w:rsidRPr="00A92915">
              <w:rPr>
                <w:rStyle w:val="Hyperlink"/>
                <w:rFonts w:cstheme="minorHAnsi"/>
                <w:b/>
                <w:bCs/>
                <w:noProof/>
              </w:rPr>
              <w:t>Checking the Transit List</w:t>
            </w:r>
            <w:r w:rsidR="000B2C11">
              <w:rPr>
                <w:noProof/>
                <w:webHidden/>
              </w:rPr>
              <w:tab/>
            </w:r>
            <w:r w:rsidR="000B2C11">
              <w:rPr>
                <w:noProof/>
                <w:webHidden/>
              </w:rPr>
              <w:fldChar w:fldCharType="begin"/>
            </w:r>
            <w:r w:rsidR="000B2C11">
              <w:rPr>
                <w:noProof/>
                <w:webHidden/>
              </w:rPr>
              <w:instrText xml:space="preserve"> PAGEREF _Toc159251468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69" w:history="1">
            <w:r w:rsidR="000B2C11" w:rsidRPr="00A92915">
              <w:rPr>
                <w:rStyle w:val="Hyperlink"/>
                <w:rFonts w:cstheme="minorHAnsi"/>
                <w:b/>
                <w:bCs/>
                <w:noProof/>
              </w:rPr>
              <w:t>Damaged Items Best Practices</w:t>
            </w:r>
            <w:r w:rsidR="000B2C11">
              <w:rPr>
                <w:noProof/>
                <w:webHidden/>
              </w:rPr>
              <w:tab/>
            </w:r>
            <w:r w:rsidR="000B2C11">
              <w:rPr>
                <w:noProof/>
                <w:webHidden/>
              </w:rPr>
              <w:fldChar w:fldCharType="begin"/>
            </w:r>
            <w:r w:rsidR="000B2C11">
              <w:rPr>
                <w:noProof/>
                <w:webHidden/>
              </w:rPr>
              <w:instrText xml:space="preserve"> PAGEREF _Toc159251469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70" w:history="1">
            <w:r w:rsidR="000B2C11" w:rsidRPr="00A92915">
              <w:rPr>
                <w:rStyle w:val="Hyperlink"/>
                <w:b/>
                <w:noProof/>
              </w:rPr>
              <w:t>Deleting Expired Patron Accounts</w:t>
            </w:r>
            <w:r w:rsidR="000B2C11">
              <w:rPr>
                <w:noProof/>
                <w:webHidden/>
              </w:rPr>
              <w:tab/>
            </w:r>
            <w:r w:rsidR="000B2C11">
              <w:rPr>
                <w:noProof/>
                <w:webHidden/>
              </w:rPr>
              <w:fldChar w:fldCharType="begin"/>
            </w:r>
            <w:r w:rsidR="000B2C11">
              <w:rPr>
                <w:noProof/>
                <w:webHidden/>
              </w:rPr>
              <w:instrText xml:space="preserve"> PAGEREF _Toc159251470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71" w:history="1">
            <w:r w:rsidR="000B2C11" w:rsidRPr="00A92915">
              <w:rPr>
                <w:rStyle w:val="Hyperlink"/>
                <w:rFonts w:eastAsia="Times New Roman" w:cstheme="minorHAnsi"/>
                <w:b/>
                <w:noProof/>
              </w:rPr>
              <w:t>Finding Shelf Expired Holds that are on Another Library’s Hold Shelf</w:t>
            </w:r>
            <w:r w:rsidR="000B2C11">
              <w:rPr>
                <w:noProof/>
                <w:webHidden/>
              </w:rPr>
              <w:tab/>
            </w:r>
            <w:r w:rsidR="000B2C11">
              <w:rPr>
                <w:noProof/>
                <w:webHidden/>
              </w:rPr>
              <w:fldChar w:fldCharType="begin"/>
            </w:r>
            <w:r w:rsidR="000B2C11">
              <w:rPr>
                <w:noProof/>
                <w:webHidden/>
              </w:rPr>
              <w:instrText xml:space="preserve"> PAGEREF _Toc159251471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72" w:history="1">
            <w:r w:rsidR="000B2C11" w:rsidRPr="00A92915">
              <w:rPr>
                <w:rStyle w:val="Hyperlink"/>
                <w:rFonts w:cstheme="minorHAnsi"/>
                <w:b/>
                <w:bCs/>
                <w:noProof/>
              </w:rPr>
              <w:t>Hopeless Holds</w:t>
            </w:r>
            <w:r w:rsidR="000B2C11">
              <w:rPr>
                <w:noProof/>
                <w:webHidden/>
              </w:rPr>
              <w:tab/>
            </w:r>
            <w:r w:rsidR="000B2C11">
              <w:rPr>
                <w:noProof/>
                <w:webHidden/>
              </w:rPr>
              <w:fldChar w:fldCharType="begin"/>
            </w:r>
            <w:r w:rsidR="000B2C11">
              <w:rPr>
                <w:noProof/>
                <w:webHidden/>
              </w:rPr>
              <w:instrText xml:space="preserve"> PAGEREF _Toc159251472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73" w:history="1">
            <w:r w:rsidR="000B2C11" w:rsidRPr="00A92915">
              <w:rPr>
                <w:rStyle w:val="Hyperlink"/>
                <w:rFonts w:cstheme="minorHAnsi"/>
                <w:b/>
                <w:noProof/>
              </w:rPr>
              <w:t>How to Spot a Fake/Bootleg DVD</w:t>
            </w:r>
            <w:r w:rsidR="000B2C11">
              <w:rPr>
                <w:noProof/>
                <w:webHidden/>
              </w:rPr>
              <w:tab/>
            </w:r>
            <w:r w:rsidR="000B2C11">
              <w:rPr>
                <w:noProof/>
                <w:webHidden/>
              </w:rPr>
              <w:fldChar w:fldCharType="begin"/>
            </w:r>
            <w:r w:rsidR="000B2C11">
              <w:rPr>
                <w:noProof/>
                <w:webHidden/>
              </w:rPr>
              <w:instrText xml:space="preserve"> PAGEREF _Toc159251473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74" w:history="1">
            <w:r w:rsidR="000B2C11" w:rsidRPr="00A92915">
              <w:rPr>
                <w:rStyle w:val="Hyperlink"/>
                <w:rFonts w:cstheme="minorHAnsi"/>
                <w:b/>
                <w:bCs/>
                <w:noProof/>
              </w:rPr>
              <w:t>Materials Handling Best Practices</w:t>
            </w:r>
            <w:r w:rsidR="000B2C11">
              <w:rPr>
                <w:noProof/>
                <w:webHidden/>
              </w:rPr>
              <w:tab/>
            </w:r>
            <w:r w:rsidR="000B2C11">
              <w:rPr>
                <w:noProof/>
                <w:webHidden/>
              </w:rPr>
              <w:fldChar w:fldCharType="begin"/>
            </w:r>
            <w:r w:rsidR="000B2C11">
              <w:rPr>
                <w:noProof/>
                <w:webHidden/>
              </w:rPr>
              <w:instrText xml:space="preserve"> PAGEREF _Toc159251474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75" w:history="1">
            <w:r w:rsidR="000B2C11" w:rsidRPr="00A92915">
              <w:rPr>
                <w:rStyle w:val="Hyperlink"/>
                <w:rFonts w:cstheme="minorHAnsi"/>
                <w:b/>
                <w:bCs/>
                <w:noProof/>
              </w:rPr>
              <w:t>Missouri Evergreen Circulation Policy</w:t>
            </w:r>
            <w:r w:rsidR="000B2C11">
              <w:rPr>
                <w:noProof/>
                <w:webHidden/>
              </w:rPr>
              <w:tab/>
            </w:r>
            <w:r w:rsidR="000B2C11">
              <w:rPr>
                <w:noProof/>
                <w:webHidden/>
              </w:rPr>
              <w:fldChar w:fldCharType="begin"/>
            </w:r>
            <w:r w:rsidR="000B2C11">
              <w:rPr>
                <w:noProof/>
                <w:webHidden/>
              </w:rPr>
              <w:instrText xml:space="preserve"> PAGEREF _Toc159251475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0B2C11" w:rsidRDefault="00810AD3">
          <w:pPr>
            <w:pStyle w:val="TOC2"/>
            <w:tabs>
              <w:tab w:val="right" w:leader="dot" w:pos="10070"/>
            </w:tabs>
            <w:rPr>
              <w:rFonts w:eastAsiaTheme="minorEastAsia"/>
              <w:noProof/>
            </w:rPr>
          </w:pPr>
          <w:hyperlink w:anchor="_Toc159251476" w:history="1">
            <w:r w:rsidR="000B2C11" w:rsidRPr="00A92915">
              <w:rPr>
                <w:rStyle w:val="Hyperlink"/>
                <w:rFonts w:cstheme="minorHAnsi"/>
                <w:b/>
                <w:bCs/>
                <w:noProof/>
              </w:rPr>
              <w:t>Offline Circulation Using Evergreen</w:t>
            </w:r>
            <w:r w:rsidR="000B2C11">
              <w:rPr>
                <w:noProof/>
                <w:webHidden/>
              </w:rPr>
              <w:tab/>
            </w:r>
            <w:r w:rsidR="000B2C11">
              <w:rPr>
                <w:noProof/>
                <w:webHidden/>
              </w:rPr>
              <w:fldChar w:fldCharType="begin"/>
            </w:r>
            <w:r w:rsidR="000B2C11">
              <w:rPr>
                <w:noProof/>
                <w:webHidden/>
              </w:rPr>
              <w:instrText xml:space="preserve"> PAGEREF _Toc159251476 \h </w:instrText>
            </w:r>
            <w:r w:rsidR="000B2C11">
              <w:rPr>
                <w:noProof/>
                <w:webHidden/>
              </w:rPr>
            </w:r>
            <w:r w:rsidR="000B2C11">
              <w:rPr>
                <w:noProof/>
                <w:webHidden/>
              </w:rPr>
              <w:fldChar w:fldCharType="separate"/>
            </w:r>
            <w:r w:rsidR="00067C38">
              <w:rPr>
                <w:noProof/>
                <w:webHidden/>
              </w:rPr>
              <w:t>58</w:t>
            </w:r>
            <w:r w:rsidR="000B2C11">
              <w:rPr>
                <w:noProof/>
                <w:webHidden/>
              </w:rPr>
              <w:fldChar w:fldCharType="end"/>
            </w:r>
          </w:hyperlink>
        </w:p>
        <w:p w:rsidR="00B4456A" w:rsidRPr="00B4456A" w:rsidRDefault="00B4456A">
          <w:pPr>
            <w:rPr>
              <w:sz w:val="24"/>
              <w:szCs w:val="24"/>
            </w:rPr>
          </w:pPr>
          <w:r w:rsidRPr="00B4456A">
            <w:rPr>
              <w:b/>
              <w:bCs/>
              <w:noProof/>
              <w:sz w:val="24"/>
              <w:szCs w:val="24"/>
            </w:rPr>
            <w:fldChar w:fldCharType="end"/>
          </w:r>
        </w:p>
      </w:sdtContent>
    </w:sdt>
    <w:p w:rsidR="00B4456A" w:rsidRDefault="00B4456A" w:rsidP="00C2344B">
      <w:pPr>
        <w:tabs>
          <w:tab w:val="left" w:pos="0"/>
          <w:tab w:val="left" w:pos="720"/>
          <w:tab w:val="left" w:pos="1170"/>
          <w:tab w:val="left" w:pos="1440"/>
        </w:tabs>
        <w:spacing w:after="0" w:line="240" w:lineRule="auto"/>
        <w:rPr>
          <w:rFonts w:eastAsia="Times New Roman" w:cstheme="minorHAnsi"/>
          <w:b/>
          <w:color w:val="000000"/>
          <w:sz w:val="32"/>
          <w:szCs w:val="32"/>
          <w:u w:val="single"/>
        </w:rPr>
      </w:pPr>
    </w:p>
    <w:p w:rsidR="00B4456A" w:rsidRDefault="00B4456A">
      <w:pPr>
        <w:spacing w:after="160" w:line="259" w:lineRule="auto"/>
        <w:rPr>
          <w:rFonts w:eastAsia="Times New Roman" w:cstheme="minorHAnsi"/>
          <w:b/>
          <w:color w:val="000000"/>
          <w:sz w:val="32"/>
          <w:szCs w:val="32"/>
          <w:u w:val="single"/>
        </w:rPr>
      </w:pPr>
      <w:r>
        <w:rPr>
          <w:rFonts w:eastAsia="Times New Roman" w:cstheme="minorHAnsi"/>
          <w:b/>
          <w:color w:val="000000"/>
          <w:sz w:val="32"/>
          <w:szCs w:val="32"/>
          <w:u w:val="single"/>
        </w:rPr>
        <w:br w:type="page"/>
      </w:r>
    </w:p>
    <w:p w:rsidR="00BF7D46" w:rsidRPr="00B4456A" w:rsidRDefault="00BF7D46" w:rsidP="00B4456A">
      <w:pPr>
        <w:pStyle w:val="Heading1"/>
        <w:rPr>
          <w:rFonts w:asciiTheme="minorHAnsi" w:eastAsia="Times New Roman" w:hAnsiTheme="minorHAnsi" w:cstheme="minorHAnsi"/>
          <w:b/>
          <w:color w:val="000000"/>
          <w:u w:val="single"/>
        </w:rPr>
      </w:pPr>
      <w:bookmarkStart w:id="1" w:name="_Toc159251380"/>
      <w:r w:rsidRPr="00B4456A">
        <w:rPr>
          <w:rFonts w:asciiTheme="minorHAnsi" w:eastAsia="Times New Roman" w:hAnsiTheme="minorHAnsi" w:cstheme="minorHAnsi"/>
          <w:b/>
          <w:color w:val="000000"/>
          <w:u w:val="single"/>
        </w:rPr>
        <w:lastRenderedPageBreak/>
        <w:t>Circulation Guidelines</w:t>
      </w:r>
      <w:bookmarkEnd w:id="1"/>
    </w:p>
    <w:p w:rsidR="00BF7D46" w:rsidRPr="00956211" w:rsidRDefault="00BF7D46" w:rsidP="00BF7D46">
      <w:pPr>
        <w:spacing w:after="0" w:line="240" w:lineRule="auto"/>
        <w:rPr>
          <w:rFonts w:eastAsia="Times New Roman" w:cstheme="minorHAnsi"/>
          <w:b/>
          <w:sz w:val="32"/>
          <w:szCs w:val="32"/>
          <w:u w:val="single"/>
        </w:rPr>
      </w:pPr>
    </w:p>
    <w:p w:rsidR="00BF7D46" w:rsidRPr="00BF7D46" w:rsidRDefault="00BF7D46" w:rsidP="00BF7D46">
      <w:pPr>
        <w:pStyle w:val="ListParagraph"/>
        <w:spacing w:after="0" w:line="240" w:lineRule="auto"/>
        <w:ind w:left="0"/>
        <w:rPr>
          <w:rFonts w:eastAsia="Times New Roman" w:cstheme="minorHAnsi"/>
          <w:color w:val="000000"/>
          <w:sz w:val="24"/>
          <w:szCs w:val="24"/>
        </w:rPr>
      </w:pPr>
      <w:r w:rsidRPr="00BF7D46">
        <w:rPr>
          <w:rFonts w:eastAsia="Times New Roman" w:cstheme="minorHAnsi"/>
          <w:color w:val="000000"/>
          <w:sz w:val="24"/>
          <w:szCs w:val="24"/>
        </w:rPr>
        <w:t>The Missouri Evergreen Consortium exists to share resources between its member libraries. The circulation policies of the library where items are checked out apply to those items. The lending library will not apply arbitrary judgement about which patrons at borrowing libraries may and may not borrow materials from the lending library. Patrons will direct questions about borrowed items to their home library, not to the lending library.</w:t>
      </w:r>
    </w:p>
    <w:p w:rsidR="00BF7D46" w:rsidRDefault="00BF7D46" w:rsidP="00BF7D46">
      <w:pPr>
        <w:pStyle w:val="ListParagraph"/>
        <w:spacing w:after="0" w:line="240" w:lineRule="auto"/>
        <w:rPr>
          <w:rFonts w:eastAsia="Times New Roman" w:cstheme="minorHAnsi"/>
          <w:color w:val="000000"/>
          <w:sz w:val="24"/>
          <w:szCs w:val="24"/>
        </w:rPr>
      </w:pPr>
    </w:p>
    <w:p w:rsidR="008C5CA9" w:rsidRDefault="008C5CA9" w:rsidP="00BF7D46">
      <w:pPr>
        <w:pStyle w:val="ListParagraph"/>
        <w:spacing w:after="0" w:line="240" w:lineRule="auto"/>
        <w:rPr>
          <w:rFonts w:eastAsia="Times New Roman" w:cstheme="minorHAnsi"/>
          <w:color w:val="000000"/>
          <w:sz w:val="24"/>
          <w:szCs w:val="24"/>
        </w:rPr>
      </w:pPr>
    </w:p>
    <w:p w:rsidR="008C5CA9" w:rsidRDefault="008C5CA9" w:rsidP="00BF7D46">
      <w:pPr>
        <w:pStyle w:val="ListParagraph"/>
        <w:spacing w:after="0" w:line="240" w:lineRule="auto"/>
        <w:rPr>
          <w:rFonts w:eastAsia="Times New Roman" w:cstheme="minorHAnsi"/>
          <w:color w:val="000000"/>
          <w:sz w:val="24"/>
          <w:szCs w:val="24"/>
        </w:rPr>
      </w:pPr>
    </w:p>
    <w:p w:rsidR="008C5CA9" w:rsidRPr="00BF7D46" w:rsidRDefault="008C5CA9" w:rsidP="00BF7D46">
      <w:pPr>
        <w:pStyle w:val="ListParagraph"/>
        <w:spacing w:after="0" w:line="240" w:lineRule="auto"/>
        <w:rPr>
          <w:rFonts w:eastAsia="Times New Roman" w:cstheme="minorHAnsi"/>
          <w:color w:val="000000"/>
          <w:sz w:val="24"/>
          <w:szCs w:val="24"/>
        </w:rPr>
      </w:pPr>
    </w:p>
    <w:p w:rsidR="00106217" w:rsidRPr="00B4456A" w:rsidRDefault="00BF7D46" w:rsidP="00B4456A">
      <w:pPr>
        <w:pStyle w:val="Heading1"/>
        <w:rPr>
          <w:rFonts w:asciiTheme="minorHAnsi" w:eastAsia="Times New Roman" w:hAnsiTheme="minorHAnsi" w:cstheme="minorHAnsi"/>
          <w:b/>
          <w:color w:val="000000"/>
          <w:sz w:val="24"/>
          <w:szCs w:val="24"/>
          <w:u w:val="single"/>
        </w:rPr>
      </w:pPr>
      <w:bookmarkStart w:id="2" w:name="_Toc159251381"/>
      <w:r w:rsidRPr="00B4456A">
        <w:rPr>
          <w:rFonts w:asciiTheme="minorHAnsi" w:eastAsia="Times New Roman" w:hAnsiTheme="minorHAnsi" w:cstheme="minorHAnsi"/>
          <w:b/>
          <w:color w:val="000000"/>
          <w:u w:val="single"/>
        </w:rPr>
        <w:t>The Patron Record in Evergreen</w:t>
      </w:r>
      <w:bookmarkEnd w:id="2"/>
      <w:r w:rsidR="00106217" w:rsidRPr="00B4456A">
        <w:rPr>
          <w:rFonts w:asciiTheme="minorHAnsi" w:eastAsia="Times New Roman" w:hAnsiTheme="minorHAnsi" w:cstheme="minorHAnsi"/>
          <w:b/>
          <w:color w:val="000000"/>
          <w:u w:val="single"/>
        </w:rPr>
        <w:t xml:space="preserve">   </w:t>
      </w:r>
    </w:p>
    <w:p w:rsidR="00106217" w:rsidRPr="00106217" w:rsidRDefault="00106217" w:rsidP="00BF7D46">
      <w:pPr>
        <w:spacing w:after="0" w:line="240" w:lineRule="auto"/>
        <w:rPr>
          <w:rFonts w:eastAsia="Times New Roman" w:cstheme="minorHAnsi"/>
          <w:b/>
          <w:color w:val="000000"/>
          <w:sz w:val="24"/>
          <w:szCs w:val="24"/>
        </w:rPr>
      </w:pPr>
    </w:p>
    <w:p w:rsidR="00106217" w:rsidRPr="00B4456A" w:rsidRDefault="00106217" w:rsidP="00B4456A">
      <w:pPr>
        <w:pStyle w:val="Heading2"/>
        <w:rPr>
          <w:rFonts w:asciiTheme="minorHAnsi" w:eastAsia="Times New Roman" w:hAnsiTheme="minorHAnsi" w:cstheme="minorHAnsi"/>
          <w:b/>
          <w:sz w:val="28"/>
          <w:szCs w:val="28"/>
        </w:rPr>
      </w:pPr>
      <w:bookmarkStart w:id="3" w:name="_Toc159251382"/>
      <w:r w:rsidRPr="00B4456A">
        <w:rPr>
          <w:rFonts w:asciiTheme="minorHAnsi" w:eastAsia="Times New Roman" w:hAnsiTheme="minorHAnsi" w:cstheme="minorHAnsi"/>
          <w:b/>
          <w:color w:val="000000"/>
          <w:sz w:val="28"/>
          <w:szCs w:val="28"/>
        </w:rPr>
        <w:t>Overview</w:t>
      </w:r>
      <w:bookmarkEnd w:id="3"/>
      <w:r w:rsidRPr="00B4456A">
        <w:rPr>
          <w:rFonts w:asciiTheme="minorHAnsi" w:eastAsia="Times New Roman" w:hAnsiTheme="minorHAnsi" w:cstheme="minorHAnsi"/>
          <w:b/>
          <w:color w:val="000000"/>
          <w:sz w:val="28"/>
          <w:szCs w:val="28"/>
        </w:rPr>
        <w:t> </w:t>
      </w:r>
    </w:p>
    <w:p w:rsidR="00106217" w:rsidRPr="00E74BC8" w:rsidRDefault="00106217" w:rsidP="00106217">
      <w:pPr>
        <w:tabs>
          <w:tab w:val="left" w:pos="720"/>
        </w:tabs>
        <w:spacing w:after="0" w:line="240" w:lineRule="auto"/>
        <w:rPr>
          <w:rFonts w:eastAsia="Times New Roman" w:cstheme="minorHAnsi"/>
          <w:sz w:val="24"/>
          <w:szCs w:val="24"/>
        </w:rPr>
      </w:pPr>
      <w:r w:rsidRPr="00E74BC8">
        <w:rPr>
          <w:rFonts w:eastAsia="Times New Roman" w:cstheme="minorHAnsi"/>
          <w:color w:val="000000"/>
          <w:sz w:val="24"/>
          <w:szCs w:val="24"/>
        </w:rPr>
        <w:t>The patron record screen displays information in three areas:</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 xml:space="preserve">Patron information appears on the left. The patron’s name appears at the top left corner of their record. The name will be </w:t>
      </w:r>
      <w:r w:rsidRPr="00835B02">
        <w:rPr>
          <w:rFonts w:eastAsia="Times New Roman" w:cstheme="minorHAnsi"/>
          <w:color w:val="FF0000"/>
          <w:sz w:val="24"/>
          <w:szCs w:val="24"/>
        </w:rPr>
        <w:t>RED</w:t>
      </w:r>
      <w:r w:rsidRPr="003707DE">
        <w:rPr>
          <w:rFonts w:eastAsia="Times New Roman" w:cstheme="minorHAnsi"/>
          <w:color w:val="000000"/>
          <w:sz w:val="24"/>
          <w:szCs w:val="24"/>
        </w:rPr>
        <w:t xml:space="preserve"> if the patron has holds, overdue materials, alerts, blocks, or bills.</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Action buttons appear along the top of the patron record. </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The right side of the patron record displays information pertinent to the action button selected.</w:t>
      </w:r>
    </w:p>
    <w:p w:rsidR="00106217" w:rsidRPr="00E74BC8" w:rsidRDefault="00106217" w:rsidP="00106217">
      <w:pPr>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b/>
          <w:sz w:val="28"/>
          <w:szCs w:val="28"/>
        </w:rPr>
      </w:pPr>
      <w:bookmarkStart w:id="4" w:name="_Toc159251383"/>
      <w:r w:rsidRPr="00B4456A">
        <w:rPr>
          <w:rFonts w:asciiTheme="minorHAnsi" w:eastAsia="Times New Roman" w:hAnsiTheme="minorHAnsi" w:cstheme="minorHAnsi"/>
          <w:b/>
          <w:color w:val="000000"/>
          <w:sz w:val="28"/>
          <w:szCs w:val="28"/>
        </w:rPr>
        <w:t>Action Buttons</w:t>
      </w:r>
      <w:bookmarkEnd w:id="4"/>
    </w:p>
    <w:p w:rsidR="00106217" w:rsidRDefault="00106217" w:rsidP="00106217">
      <w:pPr>
        <w:pStyle w:val="ListParagraph"/>
        <w:tabs>
          <w:tab w:val="left" w:pos="1440"/>
        </w:tabs>
        <w:spacing w:after="0" w:line="240" w:lineRule="auto"/>
        <w:ind w:left="0"/>
        <w:rPr>
          <w:rFonts w:eastAsia="Times New Roman" w:cstheme="minorHAnsi"/>
          <w:color w:val="000000"/>
          <w:sz w:val="24"/>
          <w:szCs w:val="24"/>
        </w:rPr>
      </w:pPr>
      <w:r w:rsidRPr="00FE1B4C">
        <w:rPr>
          <w:rFonts w:eastAsia="Times New Roman" w:cstheme="minorHAnsi"/>
          <w:color w:val="000000"/>
          <w:sz w:val="24"/>
          <w:szCs w:val="24"/>
        </w:rPr>
        <w:t xml:space="preserve">Along the top of the patron record is a set of action buttons. These buttons allow </w:t>
      </w:r>
      <w:r>
        <w:rPr>
          <w:rFonts w:eastAsia="Times New Roman" w:cstheme="minorHAnsi"/>
          <w:color w:val="000000"/>
          <w:sz w:val="24"/>
          <w:szCs w:val="24"/>
        </w:rPr>
        <w:t>staff</w:t>
      </w:r>
      <w:r w:rsidRPr="00FE1B4C">
        <w:rPr>
          <w:rFonts w:eastAsia="Times New Roman" w:cstheme="minorHAnsi"/>
          <w:color w:val="000000"/>
          <w:sz w:val="24"/>
          <w:szCs w:val="24"/>
        </w:rPr>
        <w:t xml:space="preserve"> to perform a variety of functions within the patron record.</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Check out</w:t>
      </w:r>
      <w:r w:rsidRPr="00106217">
        <w:rPr>
          <w:rFonts w:eastAsia="Times New Roman" w:cstheme="minorHAnsi"/>
          <w:color w:val="000000"/>
          <w:sz w:val="24"/>
          <w:szCs w:val="24"/>
        </w:rPr>
        <w:t xml:space="preserve"> – used to check out both cataloged and non-cataloged items.</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Items Out</w:t>
      </w:r>
      <w:r w:rsidRPr="00106217">
        <w:rPr>
          <w:rFonts w:eastAsia="Times New Roman" w:cstheme="minorHAnsi"/>
          <w:color w:val="000000"/>
          <w:sz w:val="24"/>
          <w:szCs w:val="24"/>
        </w:rPr>
        <w:t xml:space="preserve"> – displays a list of all items currently checked out, items that have gone to bills, and non-cataloged items checked out.</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Holds</w:t>
      </w:r>
      <w:r w:rsidRPr="00106217">
        <w:rPr>
          <w:rFonts w:eastAsia="Times New Roman" w:cstheme="minorHAnsi"/>
          <w:color w:val="000000"/>
          <w:sz w:val="24"/>
          <w:szCs w:val="24"/>
        </w:rPr>
        <w:t xml:space="preserve"> – displays a list of items requested by a patron, including items ready for pickup, items in transit, holds not yet filled, and suspended holds. An additional button allows staff to view Recently Canceled Holds.</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Bills</w:t>
      </w:r>
      <w:r w:rsidRPr="00106217">
        <w:rPr>
          <w:rFonts w:eastAsia="Times New Roman" w:cstheme="minorHAnsi"/>
          <w:color w:val="000000"/>
          <w:sz w:val="24"/>
          <w:szCs w:val="24"/>
        </w:rPr>
        <w:t xml:space="preserve"> – displays bills on a patron’s account and allows access to bill history.</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Notes</w:t>
      </w:r>
      <w:r w:rsidRPr="00106217">
        <w:rPr>
          <w:rFonts w:eastAsia="Times New Roman" w:cstheme="minorHAnsi"/>
          <w:color w:val="000000"/>
          <w:sz w:val="24"/>
          <w:szCs w:val="24"/>
        </w:rPr>
        <w:t xml:space="preserve"> – displays notes, alerts, and blocks on a patron’s account. For more detailed information, see </w:t>
      </w:r>
      <w:r w:rsidR="00FB5E77" w:rsidRPr="00FB5E77">
        <w:rPr>
          <w:rFonts w:eastAsia="Times New Roman" w:cstheme="minorHAnsi"/>
          <w:b/>
          <w:color w:val="000000"/>
          <w:sz w:val="24"/>
          <w:szCs w:val="24"/>
        </w:rPr>
        <w:t>Creating</w:t>
      </w:r>
      <w:r w:rsidR="00FB5E77">
        <w:rPr>
          <w:rFonts w:eastAsia="Times New Roman" w:cstheme="minorHAnsi"/>
          <w:color w:val="000000"/>
          <w:sz w:val="24"/>
          <w:szCs w:val="24"/>
        </w:rPr>
        <w:t xml:space="preserve"> </w:t>
      </w:r>
      <w:r w:rsidRPr="00106217">
        <w:rPr>
          <w:rFonts w:eastAsia="Times New Roman" w:cstheme="minorHAnsi"/>
          <w:b/>
          <w:color w:val="000000"/>
          <w:sz w:val="24"/>
          <w:szCs w:val="24"/>
        </w:rPr>
        <w:t>Notes, Alerts, and Blocks</w:t>
      </w:r>
      <w:r w:rsidRPr="00106217">
        <w:rPr>
          <w:rFonts w:eastAsia="Times New Roman" w:cstheme="minorHAnsi"/>
          <w:color w:val="000000"/>
          <w:sz w:val="24"/>
          <w:szCs w:val="24"/>
        </w:rPr>
        <w:t>.</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Edit</w:t>
      </w:r>
      <w:r w:rsidRPr="00106217">
        <w:rPr>
          <w:rFonts w:eastAsia="Times New Roman" w:cstheme="minorHAnsi"/>
          <w:color w:val="000000"/>
          <w:sz w:val="24"/>
          <w:szCs w:val="24"/>
        </w:rPr>
        <w:t xml:space="preserve"> – allows staff to update a patron’s information and extend the account expiration date.</w:t>
      </w:r>
    </w:p>
    <w:p w:rsidR="00A96F26" w:rsidRPr="00A96F26" w:rsidRDefault="00106217" w:rsidP="00A96F26">
      <w:pPr>
        <w:pStyle w:val="ListParagraph"/>
        <w:numPr>
          <w:ilvl w:val="0"/>
          <w:numId w:val="2"/>
        </w:numPr>
        <w:tabs>
          <w:tab w:val="left" w:pos="1530"/>
        </w:tabs>
        <w:spacing w:after="0" w:line="240" w:lineRule="auto"/>
        <w:rPr>
          <w:rFonts w:eastAsia="Times New Roman" w:cstheme="minorHAnsi"/>
          <w:sz w:val="24"/>
          <w:szCs w:val="24"/>
        </w:rPr>
      </w:pPr>
      <w:r w:rsidRPr="00A96F26">
        <w:rPr>
          <w:rFonts w:eastAsia="Times New Roman" w:cstheme="minorHAnsi"/>
          <w:b/>
          <w:color w:val="000000"/>
          <w:sz w:val="24"/>
          <w:szCs w:val="24"/>
        </w:rPr>
        <w:t>Other</w:t>
      </w:r>
      <w:r w:rsidRPr="00A96F26">
        <w:rPr>
          <w:rFonts w:eastAsia="Times New Roman" w:cstheme="minorHAnsi"/>
          <w:color w:val="000000"/>
          <w:sz w:val="24"/>
          <w:szCs w:val="24"/>
        </w:rPr>
        <w:t xml:space="preserve"> – allows more advanced options in a patron’s account, such as creating/breaking patron groups, viewing Hold Groups, and purging accounts.</w:t>
      </w:r>
    </w:p>
    <w:p w:rsidR="00A96F26" w:rsidRPr="00A96F26" w:rsidRDefault="00A96F26" w:rsidP="00A96F26">
      <w:pPr>
        <w:pStyle w:val="ListParagraph"/>
        <w:tabs>
          <w:tab w:val="left" w:pos="1530"/>
        </w:tabs>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color w:val="auto"/>
          <w:sz w:val="28"/>
          <w:szCs w:val="28"/>
        </w:rPr>
      </w:pPr>
      <w:bookmarkStart w:id="5" w:name="_Toc159251384"/>
      <w:r w:rsidRPr="00B4456A">
        <w:rPr>
          <w:rFonts w:asciiTheme="minorHAnsi" w:eastAsia="Times New Roman" w:hAnsiTheme="minorHAnsi" w:cstheme="minorHAnsi"/>
          <w:b/>
          <w:color w:val="auto"/>
          <w:sz w:val="28"/>
          <w:szCs w:val="28"/>
        </w:rPr>
        <w:lastRenderedPageBreak/>
        <w:t>Action Menu</w:t>
      </w:r>
      <w:bookmarkEnd w:id="5"/>
    </w:p>
    <w:p w:rsidR="00106217" w:rsidRDefault="00106217" w:rsidP="00106217">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Each of the screens</w:t>
      </w:r>
      <w:r>
        <w:rPr>
          <w:rFonts w:eastAsia="Times New Roman" w:cstheme="minorHAnsi"/>
          <w:color w:val="000000"/>
          <w:sz w:val="24"/>
          <w:szCs w:val="24"/>
        </w:rPr>
        <w:t xml:space="preserve"> in the patron account</w:t>
      </w:r>
      <w:r w:rsidRPr="00E74BC8">
        <w:rPr>
          <w:rFonts w:eastAsia="Times New Roman" w:cstheme="minorHAnsi"/>
          <w:color w:val="000000"/>
          <w:sz w:val="24"/>
          <w:szCs w:val="24"/>
        </w:rPr>
        <w:t xml:space="preserve">, except Checkout and Edit, has an </w:t>
      </w:r>
      <w:r w:rsidRPr="00E74BC8">
        <w:rPr>
          <w:rFonts w:eastAsia="Times New Roman" w:cstheme="minorHAnsi"/>
          <w:b/>
          <w:bCs/>
          <w:color w:val="000000"/>
          <w:sz w:val="24"/>
          <w:szCs w:val="24"/>
        </w:rPr>
        <w:t>Action</w:t>
      </w:r>
      <w:r w:rsidRPr="00E74BC8">
        <w:rPr>
          <w:rFonts w:eastAsia="Times New Roman" w:cstheme="minorHAnsi"/>
          <w:color w:val="000000"/>
          <w:sz w:val="24"/>
          <w:szCs w:val="24"/>
        </w:rPr>
        <w:t xml:space="preserve"> menu. This menu gives </w:t>
      </w:r>
      <w:r>
        <w:rPr>
          <w:rFonts w:eastAsia="Times New Roman" w:cstheme="minorHAnsi"/>
          <w:color w:val="000000"/>
          <w:sz w:val="24"/>
          <w:szCs w:val="24"/>
        </w:rPr>
        <w:t>staff</w:t>
      </w:r>
      <w:r w:rsidRPr="00E74BC8">
        <w:rPr>
          <w:rFonts w:eastAsia="Times New Roman" w:cstheme="minorHAnsi"/>
          <w:color w:val="000000"/>
          <w:sz w:val="24"/>
          <w:szCs w:val="24"/>
        </w:rPr>
        <w:t xml:space="preserve"> access t</w:t>
      </w:r>
      <w:r>
        <w:rPr>
          <w:rFonts w:eastAsia="Times New Roman" w:cstheme="minorHAnsi"/>
          <w:color w:val="000000"/>
          <w:sz w:val="24"/>
          <w:szCs w:val="24"/>
        </w:rPr>
        <w:t>o</w:t>
      </w:r>
      <w:r w:rsidRPr="00E74BC8">
        <w:rPr>
          <w:rFonts w:eastAsia="Times New Roman" w:cstheme="minorHAnsi"/>
          <w:color w:val="000000"/>
          <w:sz w:val="24"/>
          <w:szCs w:val="24"/>
        </w:rPr>
        <w:t xml:space="preserve"> commands </w:t>
      </w:r>
      <w:r>
        <w:rPr>
          <w:rFonts w:eastAsia="Times New Roman" w:cstheme="minorHAnsi"/>
          <w:color w:val="000000"/>
          <w:sz w:val="24"/>
          <w:szCs w:val="24"/>
        </w:rPr>
        <w:t>to perform on selected items in the list</w:t>
      </w:r>
      <w:r w:rsidRPr="00E74BC8">
        <w:rPr>
          <w:rFonts w:eastAsia="Times New Roman" w:cstheme="minorHAnsi"/>
          <w:color w:val="000000"/>
          <w:sz w:val="24"/>
          <w:szCs w:val="24"/>
        </w:rPr>
        <w:t xml:space="preserve">. These commands will vary depending on which screen </w:t>
      </w:r>
      <w:r>
        <w:rPr>
          <w:rFonts w:eastAsia="Times New Roman" w:cstheme="minorHAnsi"/>
          <w:color w:val="000000"/>
          <w:sz w:val="24"/>
          <w:szCs w:val="24"/>
        </w:rPr>
        <w:t>is selected</w:t>
      </w:r>
      <w:r w:rsidRPr="00E74BC8">
        <w:rPr>
          <w:rFonts w:eastAsia="Times New Roman" w:cstheme="minorHAnsi"/>
          <w:color w:val="000000"/>
          <w:sz w:val="24"/>
          <w:szCs w:val="24"/>
        </w:rPr>
        <w:t>. </w:t>
      </w:r>
    </w:p>
    <w:p w:rsidR="008C5CA9" w:rsidRPr="00E74BC8" w:rsidRDefault="008C5CA9" w:rsidP="00106217">
      <w:pPr>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sz w:val="28"/>
          <w:szCs w:val="28"/>
        </w:rPr>
      </w:pPr>
      <w:bookmarkStart w:id="6" w:name="_Toc159251385"/>
      <w:r w:rsidRPr="00B4456A">
        <w:rPr>
          <w:rFonts w:asciiTheme="minorHAnsi" w:eastAsia="Times New Roman" w:hAnsiTheme="minorHAnsi" w:cstheme="minorHAnsi"/>
          <w:b/>
          <w:color w:val="000000"/>
          <w:sz w:val="28"/>
          <w:szCs w:val="28"/>
        </w:rPr>
        <w:t>Column Picker</w:t>
      </w:r>
      <w:bookmarkEnd w:id="6"/>
    </w:p>
    <w:p w:rsidR="00835B02" w:rsidRPr="00835B02" w:rsidRDefault="00106217" w:rsidP="00835B02">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 xml:space="preserve">Each screen, except Edit, has the </w:t>
      </w:r>
      <w:r w:rsidRPr="00E74BC8">
        <w:rPr>
          <w:rFonts w:eastAsia="Times New Roman" w:cstheme="minorHAnsi"/>
          <w:b/>
          <w:bCs/>
          <w:color w:val="000000"/>
          <w:sz w:val="24"/>
          <w:szCs w:val="24"/>
        </w:rPr>
        <w:t>Column Picker</w:t>
      </w:r>
      <w:r w:rsidRPr="00E74BC8">
        <w:rPr>
          <w:rFonts w:eastAsia="Times New Roman" w:cstheme="minorHAnsi"/>
          <w:color w:val="000000"/>
          <w:sz w:val="24"/>
          <w:szCs w:val="24"/>
        </w:rPr>
        <w:t xml:space="preserve"> on the far right of the screen. This button allows </w:t>
      </w:r>
      <w:r>
        <w:rPr>
          <w:rFonts w:eastAsia="Times New Roman" w:cstheme="minorHAnsi"/>
          <w:color w:val="000000"/>
          <w:sz w:val="24"/>
          <w:szCs w:val="24"/>
        </w:rPr>
        <w:t>staff</w:t>
      </w:r>
      <w:r w:rsidRPr="00E74BC8">
        <w:rPr>
          <w:rFonts w:eastAsia="Times New Roman" w:cstheme="minorHAnsi"/>
          <w:color w:val="000000"/>
          <w:sz w:val="24"/>
          <w:szCs w:val="24"/>
        </w:rPr>
        <w:t xml:space="preserve"> to select specific columns to display on the screen. The column choices will vary depending on which screen </w:t>
      </w:r>
      <w:r>
        <w:rPr>
          <w:rFonts w:eastAsia="Times New Roman" w:cstheme="minorHAnsi"/>
          <w:color w:val="000000"/>
          <w:sz w:val="24"/>
          <w:szCs w:val="24"/>
        </w:rPr>
        <w:t>is displayed</w:t>
      </w:r>
      <w:r w:rsidRPr="00E74BC8">
        <w:rPr>
          <w:rFonts w:eastAsia="Times New Roman" w:cstheme="minorHAnsi"/>
          <w:color w:val="000000"/>
          <w:sz w:val="24"/>
          <w:szCs w:val="24"/>
        </w:rPr>
        <w:t xml:space="preserve">. If a checkmark appears by an item in the Column Picker list, that column is displayed on the </w:t>
      </w:r>
      <w:r>
        <w:rPr>
          <w:rFonts w:eastAsia="Times New Roman" w:cstheme="minorHAnsi"/>
          <w:color w:val="000000"/>
          <w:sz w:val="24"/>
          <w:szCs w:val="24"/>
        </w:rPr>
        <w:t>screen. In some pages, the Column Picker is a small downward pointing arrow. In others, it is a gear.</w:t>
      </w:r>
    </w:p>
    <w:p w:rsidR="00835B02" w:rsidRDefault="00835B02" w:rsidP="00835B02">
      <w:pPr>
        <w:pStyle w:val="ListParagraph"/>
        <w:spacing w:after="0" w:line="240" w:lineRule="auto"/>
        <w:rPr>
          <w:rFonts w:eastAsia="Times New Roman" w:cstheme="minorHAnsi"/>
          <w:b/>
          <w:sz w:val="24"/>
          <w:szCs w:val="24"/>
          <w:u w:val="single"/>
        </w:rPr>
      </w:pPr>
    </w:p>
    <w:tbl>
      <w:tblPr>
        <w:tblStyle w:val="TableGrid"/>
        <w:tblW w:w="0" w:type="auto"/>
        <w:tblInd w:w="104" w:type="dxa"/>
        <w:tblLook w:val="04A0" w:firstRow="1" w:lastRow="0" w:firstColumn="1" w:lastColumn="0" w:noHBand="0" w:noVBand="1"/>
      </w:tblPr>
      <w:tblGrid>
        <w:gridCol w:w="4675"/>
        <w:gridCol w:w="4675"/>
      </w:tblGrid>
      <w:tr w:rsidR="00835B02" w:rsidTr="00835B02">
        <w:tc>
          <w:tcPr>
            <w:tcW w:w="4675" w:type="dxa"/>
            <w:tcBorders>
              <w:top w:val="nil"/>
              <w:left w:val="nil"/>
              <w:bottom w:val="nil"/>
              <w:right w:val="nil"/>
            </w:tcBorders>
          </w:tcPr>
          <w:p w:rsidR="00835B02" w:rsidRDefault="00835B02" w:rsidP="00DA39BA">
            <w:pPr>
              <w:tabs>
                <w:tab w:val="left" w:pos="212"/>
              </w:tabs>
              <w:jc w:val="center"/>
              <w:rPr>
                <w:rFonts w:eastAsia="Times New Roman" w:cstheme="minorHAnsi"/>
                <w:color w:val="000000"/>
                <w:sz w:val="24"/>
                <w:szCs w:val="24"/>
              </w:rPr>
            </w:pPr>
            <w:r>
              <w:rPr>
                <w:rFonts w:eastAsia="Times New Roman" w:cstheme="minorHAnsi"/>
                <w:color w:val="000000"/>
                <w:sz w:val="24"/>
                <w:szCs w:val="24"/>
              </w:rPr>
              <w:t xml:space="preserve">Patron Check Out screen Column Picker  </w:t>
            </w:r>
          </w:p>
          <w:p w:rsidR="00835B02" w:rsidRDefault="00835B02" w:rsidP="00DA39BA">
            <w:pPr>
              <w:jc w:val="center"/>
              <w:rPr>
                <w:rFonts w:eastAsia="Times New Roman" w:cstheme="minorHAnsi"/>
                <w:color w:val="000000"/>
                <w:sz w:val="24"/>
                <w:szCs w:val="24"/>
              </w:rPr>
            </w:pPr>
            <w:r>
              <w:rPr>
                <w:noProof/>
              </w:rPr>
              <w:drawing>
                <wp:inline distT="0" distB="0" distL="0" distR="0" wp14:anchorId="5E16222D" wp14:editId="122A012D">
                  <wp:extent cx="2645664" cy="914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5664" cy="914400"/>
                          </a:xfrm>
                          <a:prstGeom prst="rect">
                            <a:avLst/>
                          </a:prstGeom>
                        </pic:spPr>
                      </pic:pic>
                    </a:graphicData>
                  </a:graphic>
                </wp:inline>
              </w:drawing>
            </w:r>
          </w:p>
        </w:tc>
        <w:tc>
          <w:tcPr>
            <w:tcW w:w="4675" w:type="dxa"/>
            <w:tcBorders>
              <w:top w:val="nil"/>
              <w:left w:val="nil"/>
              <w:bottom w:val="nil"/>
              <w:right w:val="nil"/>
            </w:tcBorders>
          </w:tcPr>
          <w:p w:rsidR="00835B02" w:rsidRDefault="00835B02" w:rsidP="00DA39BA">
            <w:pPr>
              <w:jc w:val="center"/>
              <w:rPr>
                <w:rFonts w:eastAsia="Times New Roman" w:cstheme="minorHAnsi"/>
                <w:color w:val="000000"/>
                <w:sz w:val="24"/>
                <w:szCs w:val="24"/>
              </w:rPr>
            </w:pPr>
            <w:r>
              <w:rPr>
                <w:rFonts w:eastAsia="Times New Roman" w:cstheme="minorHAnsi"/>
                <w:color w:val="000000"/>
                <w:sz w:val="24"/>
                <w:szCs w:val="24"/>
              </w:rPr>
              <w:t>Staff Catalog record screen Column Picker</w:t>
            </w:r>
            <w:r>
              <w:rPr>
                <w:noProof/>
              </w:rPr>
              <w:t xml:space="preserve"> </w:t>
            </w:r>
            <w:r>
              <w:rPr>
                <w:noProof/>
              </w:rPr>
              <w:drawing>
                <wp:inline distT="0" distB="0" distL="0" distR="0" wp14:anchorId="707BD33E" wp14:editId="5963DEB1">
                  <wp:extent cx="2790479" cy="1129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1236" cy="1157959"/>
                          </a:xfrm>
                          <a:prstGeom prst="rect">
                            <a:avLst/>
                          </a:prstGeom>
                        </pic:spPr>
                      </pic:pic>
                    </a:graphicData>
                  </a:graphic>
                </wp:inline>
              </w:drawing>
            </w:r>
            <w:r>
              <w:rPr>
                <w:rFonts w:eastAsia="Times New Roman" w:cstheme="minorHAnsi"/>
                <w:color w:val="000000"/>
                <w:sz w:val="24"/>
                <w:szCs w:val="24"/>
              </w:rPr>
              <w:t xml:space="preserve"> </w:t>
            </w:r>
          </w:p>
        </w:tc>
      </w:tr>
    </w:tbl>
    <w:p w:rsidR="00106217" w:rsidRPr="009C6355" w:rsidRDefault="00106217" w:rsidP="00835B02">
      <w:pPr>
        <w:tabs>
          <w:tab w:val="left" w:pos="1440"/>
        </w:tabs>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b/>
          <w:color w:val="000000"/>
          <w:sz w:val="28"/>
          <w:szCs w:val="28"/>
        </w:rPr>
      </w:pPr>
      <w:bookmarkStart w:id="7" w:name="_Toc159251386"/>
      <w:r w:rsidRPr="00B4456A">
        <w:rPr>
          <w:rFonts w:asciiTheme="minorHAnsi" w:eastAsia="Times New Roman" w:hAnsiTheme="minorHAnsi" w:cstheme="minorHAnsi"/>
          <w:b/>
          <w:color w:val="000000"/>
          <w:sz w:val="28"/>
          <w:szCs w:val="28"/>
        </w:rPr>
        <w:t>Printing</w:t>
      </w:r>
      <w:bookmarkEnd w:id="7"/>
    </w:p>
    <w:p w:rsidR="00106217" w:rsidRPr="00815A61" w:rsidRDefault="00106217" w:rsidP="00106217">
      <w:pPr>
        <w:tabs>
          <w:tab w:val="left" w:pos="1440"/>
        </w:tabs>
        <w:spacing w:after="0"/>
        <w:rPr>
          <w:rFonts w:eastAsia="Times New Roman" w:cstheme="minorHAnsi"/>
          <w:color w:val="000000"/>
          <w:sz w:val="24"/>
          <w:szCs w:val="24"/>
        </w:rPr>
      </w:pPr>
      <w:r w:rsidRPr="00815A61">
        <w:rPr>
          <w:rFonts w:eastAsia="Times New Roman" w:cstheme="minorHAnsi"/>
          <w:color w:val="000000"/>
          <w:sz w:val="24"/>
          <w:szCs w:val="24"/>
        </w:rPr>
        <w:t xml:space="preserve">Information from patron screen pages can be printed by clicking the </w:t>
      </w:r>
      <w:r w:rsidRPr="00815A61">
        <w:rPr>
          <w:rFonts w:eastAsia="Times New Roman" w:cstheme="minorHAnsi"/>
          <w:b/>
          <w:bCs/>
          <w:color w:val="000000"/>
          <w:sz w:val="24"/>
          <w:szCs w:val="24"/>
        </w:rPr>
        <w:t>Print</w:t>
      </w:r>
      <w:r w:rsidRPr="00815A61">
        <w:rPr>
          <w:rFonts w:eastAsia="Times New Roman" w:cstheme="minorHAnsi"/>
          <w:color w:val="000000"/>
          <w:sz w:val="24"/>
          <w:szCs w:val="24"/>
        </w:rPr>
        <w:t xml:space="preserve"> button, if available, or by selecting </w:t>
      </w:r>
      <w:r w:rsidRPr="00815A61">
        <w:rPr>
          <w:rFonts w:eastAsia="Times New Roman" w:cstheme="minorHAnsi"/>
          <w:b/>
          <w:bCs/>
          <w:color w:val="000000"/>
          <w:sz w:val="24"/>
          <w:szCs w:val="24"/>
        </w:rPr>
        <w:t>Print Full Grid</w:t>
      </w:r>
      <w:r w:rsidRPr="00815A61">
        <w:rPr>
          <w:rFonts w:eastAsia="Times New Roman" w:cstheme="minorHAnsi"/>
          <w:color w:val="000000"/>
          <w:sz w:val="24"/>
          <w:szCs w:val="24"/>
        </w:rPr>
        <w:t xml:space="preserve"> from the Column Picker dropdown menu.</w:t>
      </w:r>
    </w:p>
    <w:p w:rsidR="00106217" w:rsidRPr="00815A61" w:rsidRDefault="00106217" w:rsidP="00106217">
      <w:pPr>
        <w:tabs>
          <w:tab w:val="left" w:pos="1440"/>
        </w:tabs>
        <w:spacing w:after="0"/>
        <w:ind w:left="1350"/>
        <w:rPr>
          <w:rFonts w:cstheme="minorHAnsi"/>
          <w:sz w:val="24"/>
          <w:szCs w:val="24"/>
        </w:rPr>
      </w:pPr>
    </w:p>
    <w:p w:rsidR="00106217" w:rsidRPr="00B4456A" w:rsidRDefault="002308C7" w:rsidP="00B4456A">
      <w:pPr>
        <w:pStyle w:val="Heading2"/>
        <w:rPr>
          <w:rStyle w:val="Strong"/>
          <w:rFonts w:asciiTheme="minorHAnsi" w:hAnsiTheme="minorHAnsi" w:cstheme="minorHAnsi"/>
          <w:color w:val="auto"/>
          <w:sz w:val="28"/>
          <w:szCs w:val="28"/>
        </w:rPr>
      </w:pPr>
      <w:bookmarkStart w:id="8" w:name="_Toc159251387"/>
      <w:r w:rsidRPr="00B4456A">
        <w:rPr>
          <w:rStyle w:val="Strong"/>
          <w:rFonts w:asciiTheme="minorHAnsi" w:hAnsiTheme="minorHAnsi" w:cstheme="minorHAnsi"/>
          <w:color w:val="auto"/>
          <w:sz w:val="28"/>
          <w:szCs w:val="28"/>
        </w:rPr>
        <w:t xml:space="preserve">Creating </w:t>
      </w:r>
      <w:r w:rsidR="00FB5E77" w:rsidRPr="00B4456A">
        <w:rPr>
          <w:rStyle w:val="Strong"/>
          <w:rFonts w:asciiTheme="minorHAnsi" w:hAnsiTheme="minorHAnsi" w:cstheme="minorHAnsi"/>
          <w:color w:val="auto"/>
          <w:sz w:val="28"/>
          <w:szCs w:val="28"/>
        </w:rPr>
        <w:t>Notes, Alerts and Blocks</w:t>
      </w:r>
      <w:bookmarkEnd w:id="8"/>
    </w:p>
    <w:p w:rsidR="002308C7" w:rsidRDefault="002308C7" w:rsidP="002308C7">
      <w:pPr>
        <w:tabs>
          <w:tab w:val="left" w:pos="1440"/>
        </w:tabs>
        <w:spacing w:after="0"/>
        <w:rPr>
          <w:rStyle w:val="Strong"/>
          <w:rFonts w:cstheme="minorHAnsi"/>
          <w:b w:val="0"/>
          <w:sz w:val="24"/>
        </w:rPr>
      </w:pPr>
      <w:r>
        <w:rPr>
          <w:rStyle w:val="Strong"/>
          <w:rFonts w:cstheme="minorHAnsi"/>
          <w:b w:val="0"/>
          <w:sz w:val="24"/>
        </w:rPr>
        <w:t>T</w:t>
      </w:r>
      <w:r w:rsidR="00106217" w:rsidRPr="00106217">
        <w:rPr>
          <w:rStyle w:val="Strong"/>
          <w:rFonts w:cstheme="minorHAnsi"/>
          <w:b w:val="0"/>
          <w:sz w:val="24"/>
        </w:rPr>
        <w:t>hree kinds of notices can be added to a patron’s account.</w:t>
      </w:r>
    </w:p>
    <w:p w:rsidR="009844B7" w:rsidRPr="00B4456A" w:rsidRDefault="00106217" w:rsidP="00B4456A">
      <w:pPr>
        <w:pStyle w:val="Heading3"/>
        <w:ind w:left="720"/>
        <w:rPr>
          <w:rStyle w:val="Strong"/>
          <w:rFonts w:asciiTheme="minorHAnsi" w:hAnsiTheme="minorHAnsi" w:cstheme="minorHAnsi"/>
          <w:b w:val="0"/>
          <w:color w:val="auto"/>
          <w:sz w:val="28"/>
          <w:szCs w:val="28"/>
        </w:rPr>
      </w:pPr>
      <w:bookmarkStart w:id="9" w:name="_Toc159251388"/>
      <w:r w:rsidRPr="00B4456A">
        <w:rPr>
          <w:rStyle w:val="Strong"/>
          <w:rFonts w:asciiTheme="minorHAnsi" w:hAnsiTheme="minorHAnsi" w:cstheme="minorHAnsi"/>
          <w:color w:val="auto"/>
          <w:sz w:val="28"/>
          <w:szCs w:val="28"/>
        </w:rPr>
        <w:t>Notes</w:t>
      </w:r>
      <w:bookmarkEnd w:id="9"/>
      <w:r w:rsidRPr="00B4456A">
        <w:rPr>
          <w:rStyle w:val="Strong"/>
          <w:rFonts w:asciiTheme="minorHAnsi" w:hAnsiTheme="minorHAnsi" w:cstheme="minorHAnsi"/>
          <w:b w:val="0"/>
          <w:color w:val="auto"/>
          <w:sz w:val="28"/>
          <w:szCs w:val="28"/>
        </w:rPr>
        <w:t xml:space="preserve"> </w:t>
      </w:r>
    </w:p>
    <w:p w:rsidR="00106217" w:rsidRPr="00DA51C6" w:rsidRDefault="009844B7" w:rsidP="00DA51C6">
      <w:pPr>
        <w:tabs>
          <w:tab w:val="left" w:pos="720"/>
          <w:tab w:val="left" w:pos="1440"/>
        </w:tabs>
        <w:spacing w:after="0"/>
        <w:ind w:left="720"/>
        <w:rPr>
          <w:rStyle w:val="Strong"/>
          <w:rFonts w:cstheme="minorHAnsi"/>
          <w:b w:val="0"/>
          <w:sz w:val="24"/>
        </w:rPr>
      </w:pPr>
      <w:r>
        <w:rPr>
          <w:rStyle w:val="Strong"/>
          <w:rFonts w:cstheme="minorHAnsi"/>
          <w:b w:val="0"/>
          <w:sz w:val="24"/>
        </w:rPr>
        <w:t xml:space="preserve">Notes </w:t>
      </w:r>
      <w:r w:rsidR="00106217" w:rsidRPr="00DA51C6">
        <w:rPr>
          <w:rStyle w:val="Strong"/>
          <w:rFonts w:cstheme="minorHAnsi"/>
          <w:b w:val="0"/>
          <w:sz w:val="24"/>
        </w:rPr>
        <w:t xml:space="preserve">are for information only. They do not automatically appear on a patron’s account when the account is accessed. Staff must click on the Notes tab to see the note. For example, a Note is created when a patron has been forgiven for a Lost item. The Penalty Name for Notes is </w:t>
      </w:r>
      <w:r w:rsidR="00106217" w:rsidRPr="00DA51C6">
        <w:rPr>
          <w:rStyle w:val="Strong"/>
          <w:rFonts w:cstheme="minorHAnsi"/>
          <w:sz w:val="24"/>
        </w:rPr>
        <w:t>SILENT_NOTE</w:t>
      </w:r>
      <w:r w:rsidR="00106217" w:rsidRPr="00DA51C6">
        <w:rPr>
          <w:rStyle w:val="Strong"/>
          <w:rFonts w:cstheme="minorHAnsi"/>
          <w:b w:val="0"/>
          <w:sz w:val="24"/>
        </w:rPr>
        <w:t xml:space="preserve"> and will appear as such in the patron’s list of Notes.</w:t>
      </w:r>
    </w:p>
    <w:p w:rsidR="00106217" w:rsidRDefault="00106217" w:rsidP="00835B02">
      <w:pPr>
        <w:tabs>
          <w:tab w:val="left" w:pos="1440"/>
        </w:tabs>
        <w:ind w:left="3600"/>
        <w:rPr>
          <w:rStyle w:val="Strong"/>
          <w:rFonts w:ascii="Times New Roman" w:hAnsi="Times New Roman" w:cs="Times New Roman"/>
          <w:b w:val="0"/>
          <w:sz w:val="24"/>
        </w:rPr>
      </w:pPr>
      <w:r>
        <w:rPr>
          <w:noProof/>
        </w:rPr>
        <w:drawing>
          <wp:inline distT="0" distB="0" distL="0" distR="0" wp14:anchorId="67631F2A" wp14:editId="60AF798E">
            <wp:extent cx="1628775" cy="132873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3203" cy="1348666"/>
                    </a:xfrm>
                    <a:prstGeom prst="rect">
                      <a:avLst/>
                    </a:prstGeom>
                  </pic:spPr>
                </pic:pic>
              </a:graphicData>
            </a:graphic>
          </wp:inline>
        </w:drawing>
      </w:r>
    </w:p>
    <w:p w:rsidR="009844B7" w:rsidRPr="007E7A05" w:rsidRDefault="00D82013" w:rsidP="007E7A05">
      <w:pPr>
        <w:pStyle w:val="Heading3"/>
        <w:ind w:left="720"/>
        <w:rPr>
          <w:rStyle w:val="Strong"/>
          <w:rFonts w:asciiTheme="minorHAnsi" w:hAnsiTheme="minorHAnsi" w:cstheme="minorHAnsi"/>
          <w:b w:val="0"/>
          <w:sz w:val="28"/>
          <w:szCs w:val="28"/>
        </w:rPr>
      </w:pPr>
      <w:bookmarkStart w:id="10" w:name="_Toc159251389"/>
      <w:r w:rsidRPr="007E7A05">
        <w:rPr>
          <w:rStyle w:val="Strong"/>
          <w:rFonts w:asciiTheme="minorHAnsi" w:hAnsiTheme="minorHAnsi" w:cstheme="minorHAnsi"/>
          <w:color w:val="auto"/>
          <w:sz w:val="28"/>
          <w:szCs w:val="28"/>
        </w:rPr>
        <w:lastRenderedPageBreak/>
        <w:t>Alerts</w:t>
      </w:r>
      <w:bookmarkEnd w:id="10"/>
      <w:r w:rsidRPr="007E7A05">
        <w:rPr>
          <w:rStyle w:val="Strong"/>
          <w:rFonts w:asciiTheme="minorHAnsi" w:hAnsiTheme="minorHAnsi" w:cstheme="minorHAnsi"/>
          <w:b w:val="0"/>
          <w:sz w:val="28"/>
          <w:szCs w:val="28"/>
        </w:rPr>
        <w:t xml:space="preserve"> </w:t>
      </w:r>
    </w:p>
    <w:p w:rsidR="00D82013" w:rsidRPr="00DA51C6" w:rsidRDefault="009844B7" w:rsidP="009844B7">
      <w:pPr>
        <w:spacing w:after="0"/>
        <w:ind w:left="720"/>
        <w:rPr>
          <w:rStyle w:val="Strong"/>
          <w:rFonts w:cstheme="minorHAnsi"/>
          <w:b w:val="0"/>
          <w:sz w:val="24"/>
          <w:szCs w:val="24"/>
        </w:rPr>
      </w:pPr>
      <w:r>
        <w:rPr>
          <w:rStyle w:val="Strong"/>
          <w:rFonts w:cstheme="minorHAnsi"/>
          <w:b w:val="0"/>
          <w:sz w:val="24"/>
          <w:szCs w:val="24"/>
        </w:rPr>
        <w:t xml:space="preserve">Alerts </w:t>
      </w:r>
      <w:r w:rsidR="00D82013" w:rsidRPr="00DA51C6">
        <w:rPr>
          <w:rStyle w:val="Strong"/>
          <w:rFonts w:cstheme="minorHAnsi"/>
          <w:b w:val="0"/>
          <w:sz w:val="24"/>
          <w:szCs w:val="24"/>
        </w:rPr>
        <w:t xml:space="preserve">contain information that staff need to see immediately when the patron account is accessed. When there is a staff created alert on the patron’s account, the patron name appears in </w:t>
      </w:r>
      <w:r w:rsidR="00D82013" w:rsidRPr="00DA51C6">
        <w:rPr>
          <w:rStyle w:val="Strong"/>
          <w:rFonts w:cstheme="minorHAnsi"/>
          <w:color w:val="FF0000"/>
          <w:sz w:val="24"/>
          <w:szCs w:val="24"/>
        </w:rPr>
        <w:t>RED</w:t>
      </w:r>
      <w:r w:rsidR="00D82013" w:rsidRPr="00DA51C6">
        <w:rPr>
          <w:rStyle w:val="Strong"/>
          <w:rFonts w:cstheme="minorHAnsi"/>
          <w:b w:val="0"/>
          <w:sz w:val="24"/>
          <w:szCs w:val="24"/>
        </w:rPr>
        <w:t xml:space="preserve">. Staff may add Alerts for a variety of reasons, for example, a library card was found in the parking lot or to explain why the patron has been charged for damage. Hovering the mouse over the </w:t>
      </w:r>
      <w:r w:rsidR="00D82013" w:rsidRPr="00DA51C6">
        <w:rPr>
          <w:rStyle w:val="Strong"/>
          <w:rFonts w:cstheme="minorHAnsi"/>
          <w:sz w:val="24"/>
          <w:szCs w:val="24"/>
        </w:rPr>
        <w:t>title</w:t>
      </w:r>
      <w:r w:rsidR="00D82013" w:rsidRPr="00DA51C6">
        <w:rPr>
          <w:rStyle w:val="Strong"/>
          <w:rFonts w:cstheme="minorHAnsi"/>
          <w:b w:val="0"/>
          <w:sz w:val="24"/>
          <w:szCs w:val="24"/>
        </w:rPr>
        <w:t xml:space="preserve"> of the Alert will cause the </w:t>
      </w:r>
      <w:r w:rsidR="00D82013" w:rsidRPr="00DA51C6">
        <w:rPr>
          <w:rStyle w:val="Strong"/>
          <w:rFonts w:cstheme="minorHAnsi"/>
          <w:sz w:val="24"/>
          <w:szCs w:val="24"/>
        </w:rPr>
        <w:t>text</w:t>
      </w:r>
      <w:r w:rsidR="00D82013" w:rsidRPr="00DA51C6">
        <w:rPr>
          <w:rStyle w:val="Strong"/>
          <w:rFonts w:cstheme="minorHAnsi"/>
          <w:b w:val="0"/>
          <w:sz w:val="24"/>
          <w:szCs w:val="24"/>
        </w:rPr>
        <w:t xml:space="preserve"> of the Alert to display. The text may also be viewed in the Notes button.</w:t>
      </w:r>
    </w:p>
    <w:p w:rsidR="00D82013" w:rsidRPr="003C54F5" w:rsidRDefault="00D82013" w:rsidP="00D82013">
      <w:pPr>
        <w:jc w:val="center"/>
        <w:rPr>
          <w:rStyle w:val="Strong"/>
          <w:rFonts w:cstheme="minorHAnsi"/>
          <w:b w:val="0"/>
          <w:sz w:val="24"/>
          <w:szCs w:val="24"/>
        </w:rPr>
      </w:pPr>
      <w:r>
        <w:rPr>
          <w:noProof/>
        </w:rPr>
        <w:drawing>
          <wp:inline distT="0" distB="0" distL="0" distR="0" wp14:anchorId="46D71A9F" wp14:editId="45251E07">
            <wp:extent cx="3057525" cy="996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162" cy="1013580"/>
                    </a:xfrm>
                    <a:prstGeom prst="rect">
                      <a:avLst/>
                    </a:prstGeom>
                  </pic:spPr>
                </pic:pic>
              </a:graphicData>
            </a:graphic>
          </wp:inline>
        </w:drawing>
      </w:r>
    </w:p>
    <w:p w:rsidR="00D82013" w:rsidRPr="00D82013" w:rsidRDefault="00D82013" w:rsidP="002308C7">
      <w:pPr>
        <w:ind w:left="720"/>
        <w:rPr>
          <w:rStyle w:val="Strong"/>
          <w:rFonts w:cstheme="minorHAnsi"/>
          <w:b w:val="0"/>
          <w:sz w:val="24"/>
          <w:szCs w:val="24"/>
        </w:rPr>
      </w:pPr>
      <w:r w:rsidRPr="00D82013">
        <w:rPr>
          <w:rStyle w:val="Strong"/>
          <w:rFonts w:cstheme="minorHAnsi"/>
          <w:b w:val="0"/>
          <w:sz w:val="24"/>
          <w:szCs w:val="24"/>
        </w:rPr>
        <w:t xml:space="preserve">Some Alerts are automatically generated by the ILS, such as notes about available holds, bills and expired accounts. These alerts cause a STOP sign to appear on the patron’s home screen and also create a </w:t>
      </w:r>
      <w:r w:rsidRPr="00D82013">
        <w:rPr>
          <w:rStyle w:val="Strong"/>
          <w:rFonts w:cstheme="minorHAnsi"/>
          <w:color w:val="FF0000"/>
          <w:sz w:val="24"/>
          <w:szCs w:val="24"/>
        </w:rPr>
        <w:t>RED</w:t>
      </w:r>
      <w:r w:rsidRPr="00D82013">
        <w:rPr>
          <w:rStyle w:val="Strong"/>
          <w:rFonts w:cstheme="minorHAnsi"/>
          <w:b w:val="0"/>
          <w:color w:val="FF0000"/>
          <w:sz w:val="24"/>
          <w:szCs w:val="24"/>
        </w:rPr>
        <w:t xml:space="preserve"> </w:t>
      </w:r>
      <w:r w:rsidRPr="00D82013">
        <w:rPr>
          <w:rStyle w:val="Strong"/>
          <w:rFonts w:cstheme="minorHAnsi"/>
          <w:b w:val="0"/>
          <w:sz w:val="24"/>
          <w:szCs w:val="24"/>
        </w:rPr>
        <w:t>patron name.</w:t>
      </w:r>
    </w:p>
    <w:p w:rsidR="00D82013" w:rsidRDefault="00D82013" w:rsidP="00FB5E77">
      <w:pPr>
        <w:ind w:left="360"/>
        <w:jc w:val="center"/>
        <w:rPr>
          <w:rStyle w:val="Strong"/>
          <w:rFonts w:cstheme="minorHAnsi"/>
          <w:b w:val="0"/>
          <w:sz w:val="24"/>
          <w:szCs w:val="24"/>
        </w:rPr>
      </w:pPr>
      <w:r>
        <w:rPr>
          <w:noProof/>
        </w:rPr>
        <w:drawing>
          <wp:inline distT="0" distB="0" distL="0" distR="0" wp14:anchorId="3BFDCB55" wp14:editId="126E5F16">
            <wp:extent cx="2933700" cy="152479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9902" cy="1559202"/>
                    </a:xfrm>
                    <a:prstGeom prst="rect">
                      <a:avLst/>
                    </a:prstGeom>
                  </pic:spPr>
                </pic:pic>
              </a:graphicData>
            </a:graphic>
          </wp:inline>
        </w:drawing>
      </w:r>
    </w:p>
    <w:p w:rsidR="009C47EB" w:rsidRPr="007E7A05" w:rsidRDefault="00D82013" w:rsidP="007E7A05">
      <w:pPr>
        <w:pStyle w:val="Heading3"/>
        <w:ind w:left="720"/>
        <w:rPr>
          <w:rStyle w:val="Strong"/>
          <w:rFonts w:asciiTheme="minorHAnsi" w:hAnsiTheme="minorHAnsi" w:cstheme="minorHAnsi"/>
          <w:color w:val="auto"/>
          <w:sz w:val="28"/>
          <w:szCs w:val="28"/>
        </w:rPr>
      </w:pPr>
      <w:bookmarkStart w:id="11" w:name="_Toc159251390"/>
      <w:r w:rsidRPr="007E7A05">
        <w:rPr>
          <w:rStyle w:val="Strong"/>
          <w:rFonts w:asciiTheme="minorHAnsi" w:hAnsiTheme="minorHAnsi" w:cstheme="minorHAnsi"/>
          <w:color w:val="auto"/>
          <w:sz w:val="28"/>
          <w:szCs w:val="28"/>
        </w:rPr>
        <w:t>Blocks</w:t>
      </w:r>
      <w:bookmarkEnd w:id="11"/>
    </w:p>
    <w:p w:rsidR="00D82013" w:rsidRPr="00DA51C6" w:rsidRDefault="009C47EB" w:rsidP="009C47EB">
      <w:pPr>
        <w:spacing w:after="0"/>
        <w:ind w:left="720"/>
        <w:rPr>
          <w:rStyle w:val="Strong"/>
          <w:rFonts w:cstheme="minorHAnsi"/>
          <w:b w:val="0"/>
          <w:sz w:val="24"/>
          <w:szCs w:val="24"/>
        </w:rPr>
      </w:pPr>
      <w:r w:rsidRPr="009C47EB">
        <w:rPr>
          <w:rStyle w:val="Strong"/>
          <w:rFonts w:cstheme="minorHAnsi"/>
          <w:b w:val="0"/>
          <w:sz w:val="24"/>
          <w:szCs w:val="24"/>
        </w:rPr>
        <w:t>Blocks</w:t>
      </w:r>
      <w:r w:rsidR="00D82013" w:rsidRPr="00DA51C6">
        <w:rPr>
          <w:rStyle w:val="Strong"/>
          <w:rFonts w:cstheme="minorHAnsi"/>
          <w:b w:val="0"/>
          <w:sz w:val="24"/>
          <w:szCs w:val="24"/>
        </w:rPr>
        <w:t xml:space="preserve"> restrict a patron from checking out, renewing material, and placing requests, as well as blocking access to any service or device that uses SIP authentication (for example, public computers and eBooks). Blocks are added to patron accounts by the ILS when the patron has fines or the account is expired and by staff when patrons have violated library behavior policies.</w:t>
      </w:r>
    </w:p>
    <w:p w:rsidR="00D82013" w:rsidRDefault="00D82013" w:rsidP="009C47EB">
      <w:pPr>
        <w:spacing w:after="0"/>
        <w:ind w:left="720"/>
        <w:rPr>
          <w:rStyle w:val="Strong"/>
          <w:rFonts w:cstheme="minorHAnsi"/>
          <w:b w:val="0"/>
          <w:sz w:val="24"/>
          <w:szCs w:val="24"/>
        </w:rPr>
      </w:pPr>
      <w:r w:rsidRPr="00D82013">
        <w:rPr>
          <w:rStyle w:val="Strong"/>
          <w:rFonts w:cstheme="minorHAnsi"/>
          <w:b w:val="0"/>
          <w:sz w:val="24"/>
          <w:szCs w:val="24"/>
        </w:rPr>
        <w:t xml:space="preserve">If staff attempt to check out materials to a patron and see the pop-up message </w:t>
      </w:r>
      <w:r w:rsidRPr="00D82013">
        <w:rPr>
          <w:rStyle w:val="Strong"/>
          <w:rFonts w:cstheme="minorHAnsi"/>
          <w:sz w:val="24"/>
          <w:szCs w:val="24"/>
        </w:rPr>
        <w:t>STAFF_CHR</w:t>
      </w:r>
      <w:r w:rsidRPr="00D82013">
        <w:rPr>
          <w:rStyle w:val="Strong"/>
          <w:rFonts w:cstheme="minorHAnsi"/>
          <w:b w:val="0"/>
          <w:sz w:val="24"/>
          <w:szCs w:val="24"/>
        </w:rPr>
        <w:t xml:space="preserve">, they will know that the patron has a block on the account created by </w:t>
      </w:r>
      <w:r w:rsidRPr="00D82013">
        <w:rPr>
          <w:rStyle w:val="Strong"/>
          <w:rFonts w:cstheme="minorHAnsi"/>
          <w:sz w:val="24"/>
          <w:szCs w:val="24"/>
        </w:rPr>
        <w:t>STAF</w:t>
      </w:r>
      <w:r w:rsidRPr="00D82013">
        <w:rPr>
          <w:rStyle w:val="Strong"/>
          <w:rFonts w:cstheme="minorHAnsi"/>
          <w:b w:val="0"/>
          <w:sz w:val="24"/>
          <w:szCs w:val="24"/>
        </w:rPr>
        <w:t xml:space="preserve">F and that the account is blocked from </w:t>
      </w:r>
      <w:r w:rsidRPr="00D82013">
        <w:rPr>
          <w:rStyle w:val="Strong"/>
          <w:rFonts w:cstheme="minorHAnsi"/>
          <w:sz w:val="24"/>
          <w:szCs w:val="24"/>
        </w:rPr>
        <w:t xml:space="preserve">Circulation – Holds – Renewals </w:t>
      </w:r>
      <w:r w:rsidRPr="00D82013">
        <w:rPr>
          <w:rStyle w:val="Strong"/>
          <w:rFonts w:cstheme="minorHAnsi"/>
          <w:b w:val="0"/>
          <w:sz w:val="24"/>
          <w:szCs w:val="24"/>
        </w:rPr>
        <w:t>(CHR).</w:t>
      </w:r>
    </w:p>
    <w:p w:rsidR="00FB5E77" w:rsidRDefault="00FB5E77" w:rsidP="009C47EB">
      <w:pPr>
        <w:spacing w:after="0"/>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Pr="007E7A05" w:rsidRDefault="009844B7" w:rsidP="007E7A05">
      <w:pPr>
        <w:pStyle w:val="Heading2"/>
        <w:rPr>
          <w:rStyle w:val="Strong"/>
          <w:rFonts w:asciiTheme="minorHAnsi" w:hAnsiTheme="minorHAnsi" w:cstheme="minorHAnsi"/>
          <w:color w:val="auto"/>
          <w:sz w:val="28"/>
          <w:szCs w:val="28"/>
        </w:rPr>
      </w:pPr>
      <w:bookmarkStart w:id="12" w:name="_Toc159251391"/>
      <w:r w:rsidRPr="007E7A05">
        <w:rPr>
          <w:rStyle w:val="Strong"/>
          <w:rFonts w:asciiTheme="minorHAnsi" w:hAnsiTheme="minorHAnsi" w:cstheme="minorHAnsi"/>
          <w:color w:val="auto"/>
          <w:sz w:val="28"/>
          <w:szCs w:val="28"/>
        </w:rPr>
        <w:lastRenderedPageBreak/>
        <w:t>Adding Notes</w:t>
      </w:r>
      <w:bookmarkEnd w:id="12"/>
    </w:p>
    <w:p w:rsidR="001D544B" w:rsidRPr="009C47EB" w:rsidRDefault="001D544B" w:rsidP="00233AB0">
      <w:pPr>
        <w:spacing w:after="0"/>
        <w:rPr>
          <w:rStyle w:val="Strong"/>
          <w:rFonts w:ascii="Times New Roman" w:hAnsi="Times New Roman" w:cs="Times New Roman"/>
          <w:sz w:val="28"/>
          <w:szCs w:val="28"/>
        </w:rPr>
      </w:pP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Notes in the patron’s account.</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Click Create Note.</w:t>
      </w:r>
    </w:p>
    <w:p w:rsidR="00233AB0" w:rsidRPr="00233AB0" w:rsidRDefault="00233AB0" w:rsidP="00233AB0">
      <w:pPr>
        <w:pBdr>
          <w:top w:val="single" w:sz="4" w:space="1" w:color="auto"/>
          <w:left w:val="single" w:sz="4" w:space="4" w:color="auto"/>
          <w:right w:val="single" w:sz="4" w:space="4" w:color="auto"/>
        </w:pBdr>
        <w:ind w:left="720"/>
        <w:jc w:val="center"/>
        <w:rPr>
          <w:rStyle w:val="Strong"/>
          <w:rFonts w:ascii="Times New Roman" w:hAnsi="Times New Roman" w:cs="Times New Roman"/>
          <w:b w:val="0"/>
          <w:sz w:val="24"/>
        </w:rPr>
      </w:pPr>
      <w:r w:rsidRPr="00233AB0">
        <w:rPr>
          <w:noProof/>
        </w:rPr>
        <mc:AlternateContent>
          <mc:Choice Requires="wps">
            <w:drawing>
              <wp:anchor distT="0" distB="0" distL="114300" distR="114300" simplePos="0" relativeHeight="251666432" behindDoc="0" locked="0" layoutInCell="1" allowOverlap="1" wp14:anchorId="2F42955A" wp14:editId="286866AD">
                <wp:simplePos x="0" y="0"/>
                <wp:positionH relativeFrom="column">
                  <wp:posOffset>2273300</wp:posOffset>
                </wp:positionH>
                <wp:positionV relativeFrom="paragraph">
                  <wp:posOffset>687705</wp:posOffset>
                </wp:positionV>
                <wp:extent cx="590550" cy="219075"/>
                <wp:effectExtent l="0" t="0" r="19050" b="28575"/>
                <wp:wrapNone/>
                <wp:docPr id="8" name="Arrow: Left 8"/>
                <wp:cNvGraphicFramePr/>
                <a:graphic xmlns:a="http://schemas.openxmlformats.org/drawingml/2006/main">
                  <a:graphicData uri="http://schemas.microsoft.com/office/word/2010/wordprocessingShape">
                    <wps:wsp>
                      <wps:cNvSpPr/>
                      <wps:spPr>
                        <a:xfrm>
                          <a:off x="0" y="0"/>
                          <a:ext cx="5905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11D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79pt;margin-top:54.15pt;width:46.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" adj="4006" fillcolor="#5b9bd5 [3204]" strokecolor="#1f4d78 [1604]" strokeweight="1pt"/>
            </w:pict>
          </mc:Fallback>
        </mc:AlternateContent>
      </w:r>
      <w:r w:rsidRPr="00233AB0">
        <w:rPr>
          <w:noProof/>
        </w:rPr>
        <mc:AlternateContent>
          <mc:Choice Requires="wps">
            <w:drawing>
              <wp:anchor distT="0" distB="0" distL="114300" distR="114300" simplePos="0" relativeHeight="251665408" behindDoc="0" locked="0" layoutInCell="1" allowOverlap="1" wp14:anchorId="4837D18A" wp14:editId="206E7B0B">
                <wp:simplePos x="0" y="0"/>
                <wp:positionH relativeFrom="column">
                  <wp:posOffset>3613150</wp:posOffset>
                </wp:positionH>
                <wp:positionV relativeFrom="paragraph">
                  <wp:posOffset>303530</wp:posOffset>
                </wp:positionV>
                <wp:extent cx="266700" cy="447675"/>
                <wp:effectExtent l="19050" t="19050" r="38100" b="28575"/>
                <wp:wrapNone/>
                <wp:docPr id="7" name="Arrow: Up 7"/>
                <wp:cNvGraphicFramePr/>
                <a:graphic xmlns:a="http://schemas.openxmlformats.org/drawingml/2006/main">
                  <a:graphicData uri="http://schemas.microsoft.com/office/word/2010/wordprocessingShape">
                    <wps:wsp>
                      <wps:cNvSpPr/>
                      <wps:spPr>
                        <a:xfrm>
                          <a:off x="0" y="0"/>
                          <a:ext cx="266700" cy="447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B30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284.5pt;margin-top:23.9pt;width:21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" adj="6434" fillcolor="#5b9bd5 [3204]" strokecolor="#1f4d78 [1604]" strokeweight="1pt"/>
            </w:pict>
          </mc:Fallback>
        </mc:AlternateContent>
      </w:r>
      <w:r w:rsidRPr="00233AB0">
        <w:rPr>
          <w:noProof/>
        </w:rPr>
        <w:drawing>
          <wp:inline distT="0" distB="0" distL="0" distR="0" wp14:anchorId="49731BA7" wp14:editId="5FF8BA85">
            <wp:extent cx="3990975" cy="174946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4957" cy="1764359"/>
                    </a:xfrm>
                    <a:prstGeom prst="rect">
                      <a:avLst/>
                    </a:prstGeom>
                  </pic:spPr>
                </pic:pic>
              </a:graphicData>
            </a:graphic>
          </wp:inline>
        </w:drawing>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 Alert, or Block.</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you want the patron to be able to read the note in his online account, check the Patron Visible box.</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Leave the Depth and Location fields as they default. (Change as needed.)</w:t>
      </w:r>
      <w:r w:rsidRPr="00233AB0">
        <w:rPr>
          <w:rStyle w:val="Strong"/>
          <w:rFonts w:ascii="Times New Roman" w:hAnsi="Times New Roman" w:cs="Times New Roman"/>
          <w:b w:val="0"/>
          <w:color w:val="FF0000"/>
          <w:sz w:val="24"/>
        </w:rPr>
        <w:t xml:space="preserve">          </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Title box, enter a few words to explain the Note/Alert/Block.</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Note Text box, enter a detailed explanation.</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required by your library, enter staff identifying information in the Initials box.</w:t>
      </w:r>
    </w:p>
    <w:p w:rsid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r w:rsidRPr="00233AB0">
        <w:rPr>
          <w:noProof/>
        </w:rPr>
        <w:drawing>
          <wp:inline distT="0" distB="0" distL="0" distR="0" wp14:anchorId="64186CE3" wp14:editId="181621E0">
            <wp:extent cx="306981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2441" cy="2652094"/>
                    </a:xfrm>
                    <a:prstGeom prst="rect">
                      <a:avLst/>
                    </a:prstGeom>
                  </pic:spPr>
                </pic:pic>
              </a:graphicData>
            </a:graphic>
          </wp:inline>
        </w:drawing>
      </w:r>
    </w:p>
    <w:p w:rsidR="00233AB0" w:rsidRP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p>
    <w:p w:rsidR="00D82013" w:rsidRDefault="00D82013" w:rsidP="00D82013">
      <w:pPr>
        <w:tabs>
          <w:tab w:val="left" w:pos="1440"/>
        </w:tabs>
        <w:rPr>
          <w:rStyle w:val="Strong"/>
          <w:rFonts w:ascii="Times New Roman" w:hAnsi="Times New Roman" w:cs="Times New Roman"/>
          <w:b w:val="0"/>
          <w:sz w:val="24"/>
        </w:rPr>
      </w:pPr>
    </w:p>
    <w:p w:rsidR="009844B7" w:rsidRDefault="009844B7" w:rsidP="009844B7">
      <w:pPr>
        <w:jc w:val="center"/>
        <w:rPr>
          <w:rStyle w:val="Strong"/>
          <w:rFonts w:cstheme="minorHAnsi"/>
          <w:b w:val="0"/>
          <w:sz w:val="24"/>
        </w:rPr>
      </w:pPr>
    </w:p>
    <w:p w:rsidR="009844B7" w:rsidRPr="007E7A05" w:rsidRDefault="009844B7" w:rsidP="007E7A05">
      <w:pPr>
        <w:pStyle w:val="Heading2"/>
        <w:rPr>
          <w:rStyle w:val="Strong"/>
          <w:rFonts w:asciiTheme="minorHAnsi" w:hAnsiTheme="minorHAnsi" w:cstheme="minorHAnsi"/>
          <w:color w:val="auto"/>
          <w:sz w:val="24"/>
          <w:szCs w:val="24"/>
        </w:rPr>
      </w:pPr>
      <w:bookmarkStart w:id="13" w:name="_Toc159251392"/>
      <w:r w:rsidRPr="007E7A05">
        <w:rPr>
          <w:rStyle w:val="Strong"/>
          <w:rFonts w:asciiTheme="minorHAnsi" w:hAnsiTheme="minorHAnsi" w:cstheme="minorHAnsi"/>
          <w:color w:val="auto"/>
          <w:sz w:val="28"/>
          <w:szCs w:val="28"/>
        </w:rPr>
        <w:lastRenderedPageBreak/>
        <w:t>Removing/Editing/Archiving Messages</w:t>
      </w:r>
      <w:bookmarkEnd w:id="13"/>
    </w:p>
    <w:p w:rsidR="001865ED" w:rsidRPr="001865ED" w:rsidRDefault="001865ED" w:rsidP="00233AB0">
      <w:pPr>
        <w:spacing w:after="0"/>
        <w:rPr>
          <w:rStyle w:val="Strong"/>
          <w:rFonts w:cstheme="minorHAnsi"/>
          <w:sz w:val="24"/>
          <w:szCs w:val="24"/>
        </w:rPr>
      </w:pP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From the patron’s Notes screen, select the Note that needs to be edited, removed, or archived.</w:t>
      </w: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Use the Actions menu to select the action that you want to perform.</w:t>
      </w: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Removing the note deletes it from the patron’s account. Notes marked Read by patrons cannot be Removed.</w:t>
      </w:r>
    </w:p>
    <w:p w:rsidR="00DA51C6" w:rsidRPr="00B15965"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B15965">
        <w:rPr>
          <w:rStyle w:val="Strong"/>
          <w:rFonts w:cstheme="minorHAnsi"/>
          <w:b w:val="0"/>
          <w:sz w:val="24"/>
        </w:rPr>
        <w:t>Edit Note allows you to change the text in the Title and the Note Text fields and to change the type of note, for example, changing an Alert to a Note.</w:t>
      </w:r>
    </w:p>
    <w:p w:rsidR="00DA51C6" w:rsidRPr="00DA6A60"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DA6A60">
        <w:rPr>
          <w:rStyle w:val="Strong"/>
          <w:rFonts w:cstheme="minorHAnsi"/>
          <w:b w:val="0"/>
          <w:sz w:val="24"/>
        </w:rPr>
        <w:t xml:space="preserve">Archiving the note moves it to the Archived Notes field at the bottom of the Notes page. </w:t>
      </w:r>
    </w:p>
    <w:p w:rsidR="00DA6A60" w:rsidRDefault="00DA6A60" w:rsidP="009C47EB">
      <w:pPr>
        <w:rPr>
          <w:rStyle w:val="Strong"/>
          <w:rFonts w:cstheme="minorHAnsi"/>
          <w:sz w:val="24"/>
        </w:rPr>
      </w:pPr>
    </w:p>
    <w:p w:rsidR="00233AB0" w:rsidRPr="00DA51C6" w:rsidRDefault="00233AB0" w:rsidP="009C47EB">
      <w:pPr>
        <w:rPr>
          <w:rStyle w:val="Strong"/>
          <w:rFonts w:cstheme="minorHAnsi"/>
          <w:b w:val="0"/>
          <w:sz w:val="24"/>
          <w:szCs w:val="24"/>
        </w:rPr>
      </w:pPr>
      <w:r w:rsidRPr="00B15965">
        <w:rPr>
          <w:rStyle w:val="Strong"/>
          <w:rFonts w:cstheme="minorHAnsi"/>
          <w:sz w:val="24"/>
        </w:rPr>
        <w:t>Alerts</w:t>
      </w:r>
      <w:r w:rsidRPr="00DA51C6">
        <w:rPr>
          <w:rStyle w:val="Strong"/>
          <w:rFonts w:cstheme="minorHAnsi"/>
          <w:b w:val="0"/>
          <w:sz w:val="24"/>
        </w:rPr>
        <w:t xml:space="preserve"> created by the ILS are removed automatically by the ILS when the issue is resolved. Alerts about account expiration disappear when the account is updated. Alerts about bills disappear after fines have been paid.</w:t>
      </w:r>
    </w:p>
    <w:p w:rsidR="00233AB0" w:rsidRPr="00DA51C6" w:rsidRDefault="00233AB0" w:rsidP="009C47EB">
      <w:pPr>
        <w:rPr>
          <w:rStyle w:val="Strong"/>
          <w:rFonts w:cstheme="minorHAnsi"/>
          <w:b w:val="0"/>
          <w:sz w:val="24"/>
        </w:rPr>
      </w:pPr>
      <w:r w:rsidRPr="00B15965">
        <w:rPr>
          <w:rStyle w:val="Strong"/>
          <w:rFonts w:cstheme="minorHAnsi"/>
          <w:sz w:val="24"/>
        </w:rPr>
        <w:t>Courtesy notices</w:t>
      </w:r>
      <w:r w:rsidRPr="00DA51C6">
        <w:rPr>
          <w:rStyle w:val="Strong"/>
          <w:rFonts w:cstheme="minorHAnsi"/>
          <w:b w:val="0"/>
          <w:sz w:val="24"/>
        </w:rPr>
        <w:t xml:space="preserve"> created by the ILS are NOT automatically removed. These notices include notification that holds are ready for pick up and that the account is about to expire.</w:t>
      </w:r>
    </w:p>
    <w:p w:rsidR="00233AB0" w:rsidRPr="00DA51C6" w:rsidRDefault="00233AB0" w:rsidP="009C47EB">
      <w:pPr>
        <w:rPr>
          <w:rStyle w:val="Strong"/>
          <w:rFonts w:cstheme="minorHAnsi"/>
          <w:b w:val="0"/>
          <w:sz w:val="24"/>
        </w:rPr>
      </w:pPr>
      <w:r w:rsidRPr="00B15965">
        <w:rPr>
          <w:rStyle w:val="Strong"/>
          <w:rFonts w:cstheme="minorHAnsi"/>
          <w:b w:val="0"/>
          <w:sz w:val="24"/>
        </w:rPr>
        <w:t>Notes, Alerts, and Blocks</w:t>
      </w:r>
      <w:r w:rsidRPr="00DA51C6">
        <w:rPr>
          <w:rStyle w:val="Strong"/>
          <w:rFonts w:cstheme="minorHAnsi"/>
          <w:b w:val="0"/>
          <w:sz w:val="24"/>
        </w:rPr>
        <w:t xml:space="preserve"> created by staff and courtesy notices created by the ILS may be </w:t>
      </w:r>
      <w:r w:rsidRPr="00DA51C6">
        <w:rPr>
          <w:rStyle w:val="Strong"/>
          <w:rFonts w:cstheme="minorHAnsi"/>
          <w:sz w:val="24"/>
        </w:rPr>
        <w:t>Removed, Edited, or Archived.</w:t>
      </w:r>
      <w:r w:rsidRPr="00DA51C6">
        <w:rPr>
          <w:rStyle w:val="Strong"/>
          <w:rFonts w:cstheme="minorHAnsi"/>
          <w:b w:val="0"/>
          <w:sz w:val="24"/>
        </w:rPr>
        <w:t xml:space="preserve"> These functions are found in the Actions menu.</w:t>
      </w:r>
    </w:p>
    <w:p w:rsidR="00233AB0" w:rsidRDefault="00233AB0" w:rsidP="00233AB0">
      <w:pPr>
        <w:jc w:val="center"/>
        <w:rPr>
          <w:rStyle w:val="Strong"/>
          <w:rFonts w:cstheme="minorHAnsi"/>
          <w:b w:val="0"/>
          <w:sz w:val="24"/>
        </w:rPr>
      </w:pPr>
      <w:r w:rsidRPr="00DA51C6">
        <w:rPr>
          <w:noProof/>
        </w:rPr>
        <w:drawing>
          <wp:inline distT="0" distB="0" distL="0" distR="0" wp14:anchorId="241E46F3" wp14:editId="38949113">
            <wp:extent cx="1600200" cy="126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9383" cy="1292057"/>
                    </a:xfrm>
                    <a:prstGeom prst="rect">
                      <a:avLst/>
                    </a:prstGeom>
                  </pic:spPr>
                </pic:pic>
              </a:graphicData>
            </a:graphic>
          </wp:inline>
        </w:drawing>
      </w:r>
    </w:p>
    <w:p w:rsidR="00DA51C6" w:rsidRPr="00DA51C6" w:rsidRDefault="00DA51C6" w:rsidP="00DA51C6">
      <w:pPr>
        <w:rPr>
          <w:rStyle w:val="Strong"/>
          <w:rFonts w:cstheme="minorHAnsi"/>
          <w:b w:val="0"/>
          <w:sz w:val="24"/>
        </w:rPr>
      </w:pPr>
      <w:r w:rsidRPr="00233AB0">
        <w:rPr>
          <w:rStyle w:val="Strong"/>
          <w:rFonts w:cstheme="minorHAnsi"/>
          <w:sz w:val="24"/>
        </w:rPr>
        <w:t>IMPORTANT:</w:t>
      </w:r>
      <w:r w:rsidRPr="00DA51C6">
        <w:rPr>
          <w:rStyle w:val="Strong"/>
          <w:rFonts w:cstheme="minorHAnsi"/>
          <w:b w:val="0"/>
          <w:sz w:val="24"/>
        </w:rPr>
        <w:t xml:space="preserve"> Notes need to be thorough so that any staff person reading them knows exactly what is going on in the patron’s account. This is an example of an Alert about a damaged item.</w:t>
      </w:r>
    </w:p>
    <w:p w:rsidR="00DA51C6" w:rsidRPr="00DA51C6" w:rsidRDefault="00DA51C6" w:rsidP="00DA51C6">
      <w:pPr>
        <w:rPr>
          <w:rStyle w:val="Strong"/>
          <w:rFonts w:cstheme="minorHAnsi"/>
          <w:b w:val="0"/>
          <w:sz w:val="24"/>
        </w:rPr>
      </w:pPr>
      <w:r w:rsidRPr="00DA51C6">
        <w:rPr>
          <w:rStyle w:val="Strong"/>
          <w:rFonts w:cstheme="minorHAnsi"/>
          <w:b w:val="0"/>
          <w:sz w:val="24"/>
        </w:rPr>
        <w:t>Title: DAMAGE</w:t>
      </w:r>
    </w:p>
    <w:p w:rsidR="00DA51C6" w:rsidRPr="00DA51C6" w:rsidRDefault="00DA51C6" w:rsidP="00DA51C6">
      <w:pPr>
        <w:rPr>
          <w:rStyle w:val="Strong"/>
          <w:rFonts w:cstheme="minorHAnsi"/>
          <w:b w:val="0"/>
          <w:sz w:val="24"/>
        </w:rPr>
      </w:pPr>
      <w:r w:rsidRPr="00DA51C6">
        <w:rPr>
          <w:rStyle w:val="Strong"/>
          <w:rFonts w:cstheme="minorHAnsi"/>
          <w:b w:val="0"/>
          <w:sz w:val="24"/>
        </w:rPr>
        <w:t xml:space="preserve">Note Text:  One Dark Night by Leon Sweep, 3001234567, pages 115 through 205 have extensive liquid (coffee?) damage. Item will be held at WC until March 15, 2019 – 1/15/2019Initials: WC-AZ          </w:t>
      </w:r>
    </w:p>
    <w:p w:rsidR="00106217" w:rsidRPr="00DA51C6" w:rsidRDefault="00106217" w:rsidP="00106217">
      <w:pPr>
        <w:spacing w:after="0" w:line="240" w:lineRule="auto"/>
        <w:rPr>
          <w:rFonts w:eastAsia="Times New Roman" w:cstheme="minorHAnsi"/>
          <w:color w:val="000000"/>
          <w:sz w:val="24"/>
          <w:szCs w:val="24"/>
        </w:rPr>
      </w:pPr>
    </w:p>
    <w:p w:rsidR="00BF7D46" w:rsidRDefault="00BF7D46" w:rsidP="00BF7D46">
      <w:pPr>
        <w:rPr>
          <w:sz w:val="24"/>
          <w:szCs w:val="24"/>
        </w:rPr>
      </w:pPr>
    </w:p>
    <w:p w:rsidR="00B15965" w:rsidRDefault="00B15965" w:rsidP="00BF7D46">
      <w:pPr>
        <w:rPr>
          <w:sz w:val="24"/>
          <w:szCs w:val="24"/>
        </w:rPr>
      </w:pPr>
    </w:p>
    <w:p w:rsidR="00B15965" w:rsidRPr="007E7A05" w:rsidRDefault="00B15965" w:rsidP="007E7A05">
      <w:pPr>
        <w:pStyle w:val="Heading1"/>
        <w:rPr>
          <w:rFonts w:asciiTheme="minorHAnsi" w:hAnsiTheme="minorHAnsi" w:cstheme="minorHAnsi"/>
          <w:b/>
          <w:color w:val="auto"/>
          <w:u w:val="single"/>
        </w:rPr>
      </w:pPr>
      <w:bookmarkStart w:id="14" w:name="_Toc159251393"/>
      <w:r w:rsidRPr="007E7A05">
        <w:rPr>
          <w:rFonts w:asciiTheme="minorHAnsi" w:hAnsiTheme="minorHAnsi" w:cstheme="minorHAnsi"/>
          <w:b/>
          <w:color w:val="auto"/>
          <w:u w:val="single"/>
        </w:rPr>
        <w:lastRenderedPageBreak/>
        <w:t>Patron Registration</w:t>
      </w:r>
      <w:bookmarkEnd w:id="14"/>
    </w:p>
    <w:p w:rsidR="00400851" w:rsidRPr="004E4560" w:rsidRDefault="00400851" w:rsidP="00B15965">
      <w:pPr>
        <w:spacing w:after="0"/>
        <w:rPr>
          <w:rFonts w:cstheme="minorHAnsi"/>
          <w:b/>
          <w:sz w:val="24"/>
          <w:szCs w:val="24"/>
          <w:u w:val="single"/>
        </w:rPr>
      </w:pPr>
    </w:p>
    <w:p w:rsidR="00B15965" w:rsidRPr="00B15965" w:rsidRDefault="00B15965" w:rsidP="00B15965">
      <w:pPr>
        <w:rPr>
          <w:rFonts w:cstheme="minorHAnsi"/>
          <w:bCs/>
          <w:sz w:val="24"/>
          <w:szCs w:val="24"/>
        </w:rPr>
      </w:pPr>
      <w:r w:rsidRPr="00B15965">
        <w:rPr>
          <w:rStyle w:val="Strong"/>
          <w:rFonts w:cstheme="minorHAnsi"/>
          <w:b w:val="0"/>
          <w:sz w:val="24"/>
          <w:szCs w:val="24"/>
        </w:rPr>
        <w:t xml:space="preserve">Each library district uses its own criteria to determine who is eligible for library services.                  Before registering a patron for a library card, make sure to verify that the patron meets the requirements set by your library. </w:t>
      </w:r>
    </w:p>
    <w:p w:rsidR="00B15965" w:rsidRPr="007E7A05" w:rsidRDefault="00B15965" w:rsidP="007E7A05">
      <w:pPr>
        <w:pStyle w:val="Heading2"/>
        <w:rPr>
          <w:rStyle w:val="Strong"/>
          <w:rFonts w:asciiTheme="minorHAnsi" w:hAnsiTheme="minorHAnsi" w:cstheme="minorHAnsi"/>
          <w:color w:val="auto"/>
          <w:sz w:val="28"/>
          <w:szCs w:val="28"/>
        </w:rPr>
      </w:pPr>
      <w:bookmarkStart w:id="15" w:name="_Toc159251394"/>
      <w:r w:rsidRPr="007E7A05">
        <w:rPr>
          <w:rStyle w:val="Strong"/>
          <w:rFonts w:asciiTheme="minorHAnsi" w:hAnsiTheme="minorHAnsi" w:cstheme="minorHAnsi"/>
          <w:color w:val="auto"/>
          <w:sz w:val="28"/>
          <w:szCs w:val="28"/>
        </w:rPr>
        <w:t>Patron Search</w:t>
      </w:r>
      <w:bookmarkEnd w:id="15"/>
    </w:p>
    <w:p w:rsidR="00B15965" w:rsidRDefault="00B15965" w:rsidP="00B15965">
      <w:pPr>
        <w:spacing w:after="0"/>
        <w:rPr>
          <w:rStyle w:val="Strong"/>
          <w:rFonts w:cstheme="minorHAnsi"/>
          <w:b w:val="0"/>
          <w:sz w:val="24"/>
        </w:rPr>
      </w:pPr>
      <w:r w:rsidRPr="00B15965">
        <w:rPr>
          <w:rStyle w:val="Strong"/>
          <w:rFonts w:cstheme="minorHAnsi"/>
          <w:b w:val="0"/>
          <w:sz w:val="24"/>
        </w:rPr>
        <w:t>Before registering a patron for a library card, ensure that the individual does not already have an account. Follow these steps:</w:t>
      </w:r>
    </w:p>
    <w:p w:rsidR="00CB0DD7" w:rsidRPr="00B15965" w:rsidRDefault="00CB0DD7" w:rsidP="00B15965">
      <w:pPr>
        <w:spacing w:after="0"/>
        <w:rPr>
          <w:rStyle w:val="Strong"/>
          <w:rFonts w:cstheme="minorHAnsi"/>
          <w:b w:val="0"/>
          <w:sz w:val="24"/>
        </w:rPr>
      </w:pP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Click </w:t>
      </w:r>
      <w:r w:rsidRPr="00E17B05">
        <w:rPr>
          <w:rStyle w:val="Strong"/>
          <w:rFonts w:cstheme="minorHAnsi"/>
          <w:sz w:val="24"/>
        </w:rPr>
        <w:t>on Search for Patrons</w:t>
      </w:r>
      <w:r w:rsidRPr="008C2CA7">
        <w:rPr>
          <w:rStyle w:val="Strong"/>
          <w:rFonts w:cstheme="minorHAnsi"/>
          <w:b w:val="0"/>
          <w:sz w:val="24"/>
        </w:rPr>
        <w:t xml:space="preserve"> in the Search menu or </w:t>
      </w:r>
      <w:r w:rsidRPr="00E17B05">
        <w:rPr>
          <w:rStyle w:val="Strong"/>
          <w:rFonts w:cstheme="minorHAnsi"/>
          <w:sz w:val="24"/>
        </w:rPr>
        <w:t>Search for Patron by Name</w:t>
      </w:r>
      <w:r w:rsidRPr="008C2CA7">
        <w:rPr>
          <w:rStyle w:val="Strong"/>
          <w:rFonts w:cstheme="minorHAnsi"/>
          <w:b w:val="0"/>
          <w:sz w:val="24"/>
        </w:rPr>
        <w:t xml:space="preserve"> in the </w:t>
      </w:r>
      <w:r w:rsidR="00CB0DD7">
        <w:rPr>
          <w:rStyle w:val="Strong"/>
          <w:rFonts w:cstheme="minorHAnsi"/>
          <w:b w:val="0"/>
          <w:sz w:val="24"/>
        </w:rPr>
        <w:t xml:space="preserve">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E17B05">
        <w:rPr>
          <w:rStyle w:val="Strong"/>
          <w:rFonts w:cstheme="minorHAnsi"/>
          <w:sz w:val="24"/>
        </w:rPr>
        <w:t>Circulation and Patrons</w:t>
      </w:r>
      <w:r w:rsidR="008C2CA7" w:rsidRPr="008C2CA7">
        <w:rPr>
          <w:rStyle w:val="Strong"/>
          <w:rFonts w:cstheme="minorHAnsi"/>
          <w:b w:val="0"/>
          <w:sz w:val="24"/>
        </w:rPr>
        <w:t xml:space="preserve"> column of the Evergreen home page.</w:t>
      </w:r>
    </w:p>
    <w:p w:rsidR="00CB0DD7" w:rsidRP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color w:val="FF0000"/>
          <w:sz w:val="24"/>
        </w:rPr>
      </w:pPr>
      <w:r w:rsidRPr="008C2CA7">
        <w:rPr>
          <w:rStyle w:val="Strong"/>
          <w:rFonts w:cstheme="minorHAnsi"/>
          <w:b w:val="0"/>
          <w:sz w:val="24"/>
        </w:rPr>
        <w:t xml:space="preserve">If only one row of search fields appears, click the down arrow at the right of the search </w:t>
      </w:r>
    </w:p>
    <w:p w:rsidR="008C2CA7" w:rsidRPr="001D544B"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 xml:space="preserve">fields to </w:t>
      </w:r>
      <w:r w:rsidR="008C2CA7" w:rsidRPr="00E17B05">
        <w:rPr>
          <w:rStyle w:val="Strong"/>
          <w:rFonts w:cstheme="minorHAnsi"/>
          <w:sz w:val="24"/>
        </w:rPr>
        <w:t>Show More Fields</w:t>
      </w:r>
      <w:r w:rsidR="008C2CA7" w:rsidRPr="008C2CA7">
        <w:rPr>
          <w:rStyle w:val="Strong"/>
          <w:rFonts w:cstheme="minorHAnsi"/>
          <w:b w:val="0"/>
          <w:sz w:val="24"/>
        </w:rPr>
        <w:t xml:space="preserve">. </w:t>
      </w:r>
      <w:r w:rsidR="008C2CA7" w:rsidRPr="001D544B">
        <w:rPr>
          <w:rStyle w:val="Strong"/>
          <w:rFonts w:cstheme="minorHAnsi"/>
          <w:b w:val="0"/>
          <w:sz w:val="24"/>
        </w:rPr>
        <w:t>See picture on following page.</w:t>
      </w: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Make sure that the box next to </w:t>
      </w:r>
      <w:r w:rsidRPr="00E17B05">
        <w:rPr>
          <w:rStyle w:val="Strong"/>
          <w:rFonts w:cstheme="minorHAnsi"/>
          <w:sz w:val="24"/>
        </w:rPr>
        <w:t>Include inactive patrons?</w:t>
      </w:r>
      <w:r w:rsidRPr="008C2CA7">
        <w:rPr>
          <w:rStyle w:val="Strong"/>
          <w:rFonts w:cstheme="minorHAnsi"/>
          <w:b w:val="0"/>
          <w:sz w:val="24"/>
        </w:rPr>
        <w:t xml:space="preserve"> is checked. Inactive accounts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can easily be reactivated rather than creating a new account.</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Following your library’s preference, either search all of ME or only your library.</w:t>
      </w: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Type in a few letters of the patron’s last and first name. The entire name doesn’t need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to be entered.</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 xml:space="preserve">Click the blue </w:t>
      </w:r>
      <w:r w:rsidRPr="00E17B05">
        <w:rPr>
          <w:rStyle w:val="Strong"/>
          <w:rFonts w:cstheme="minorHAnsi"/>
          <w:sz w:val="24"/>
        </w:rPr>
        <w:t>Search</w:t>
      </w:r>
      <w:r w:rsidRPr="008C2CA7">
        <w:rPr>
          <w:rStyle w:val="Strong"/>
          <w:rFonts w:cstheme="minorHAnsi"/>
          <w:b w:val="0"/>
          <w:sz w:val="24"/>
        </w:rPr>
        <w:t xml:space="preserve"> button. </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Verify possible duplicates by comparing birthdates and addresses</w:t>
      </w:r>
      <w:r w:rsidRPr="008C2CA7">
        <w:rPr>
          <w:rStyle w:val="Strong"/>
          <w:rFonts w:ascii="Times New Roman" w:hAnsi="Times New Roman" w:cs="Times New Roman"/>
          <w:b w:val="0"/>
          <w:sz w:val="24"/>
        </w:rPr>
        <w:t>.</w:t>
      </w:r>
    </w:p>
    <w:p w:rsidR="004E4560" w:rsidRDefault="004E4560" w:rsidP="008C2CA7">
      <w:pPr>
        <w:ind w:left="720"/>
        <w:jc w:val="center"/>
        <w:rPr>
          <w:rStyle w:val="Strong"/>
          <w:rFonts w:ascii="Times New Roman" w:hAnsi="Times New Roman" w:cs="Times New Roman"/>
          <w:b w:val="0"/>
          <w:sz w:val="24"/>
        </w:rPr>
      </w:pPr>
    </w:p>
    <w:p w:rsidR="008C2CA7" w:rsidRDefault="008C2CA7" w:rsidP="008C2CA7">
      <w:pPr>
        <w:ind w:left="720"/>
        <w:jc w:val="center"/>
        <w:rPr>
          <w:rStyle w:val="Strong"/>
          <w:rFonts w:ascii="Times New Roman" w:hAnsi="Times New Roman" w:cs="Times New Roman"/>
          <w:b w:val="0"/>
          <w:sz w:val="24"/>
        </w:rPr>
      </w:pPr>
      <w:r>
        <w:rPr>
          <w:noProof/>
        </w:rPr>
        <mc:AlternateContent>
          <mc:Choice Requires="wps">
            <w:drawing>
              <wp:anchor distT="0" distB="0" distL="114300" distR="114300" simplePos="0" relativeHeight="251662336" behindDoc="0" locked="0" layoutInCell="1" allowOverlap="1" wp14:anchorId="368E539B" wp14:editId="0D2A22A6">
                <wp:simplePos x="0" y="0"/>
                <wp:positionH relativeFrom="column">
                  <wp:posOffset>1485900</wp:posOffset>
                </wp:positionH>
                <wp:positionV relativeFrom="paragraph">
                  <wp:posOffset>281305</wp:posOffset>
                </wp:positionV>
                <wp:extent cx="539750" cy="247650"/>
                <wp:effectExtent l="0" t="19050" r="31750" b="38100"/>
                <wp:wrapNone/>
                <wp:docPr id="11" name="Right Arrow 11"/>
                <wp:cNvGraphicFramePr/>
                <a:graphic xmlns:a="http://schemas.openxmlformats.org/drawingml/2006/main">
                  <a:graphicData uri="http://schemas.microsoft.com/office/word/2010/wordprocessingShape">
                    <wps:wsp>
                      <wps:cNvSpPr/>
                      <wps:spPr>
                        <a:xfrm>
                          <a:off x="0" y="0"/>
                          <a:ext cx="53975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7D4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17pt;margin-top:22.15pt;width:4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" adj="16645" fillcolor="#5b9bd5 [3204]" strokecolor="#1f4d78 [1604]" strokeweight="1pt"/>
            </w:pict>
          </mc:Fallback>
        </mc:AlternateContent>
      </w:r>
      <w:r>
        <w:rPr>
          <w:noProof/>
        </w:rPr>
        <mc:AlternateContent>
          <mc:Choice Requires="wps">
            <w:drawing>
              <wp:anchor distT="0" distB="0" distL="114300" distR="114300" simplePos="0" relativeHeight="251663360" behindDoc="0" locked="0" layoutInCell="1" allowOverlap="1" wp14:anchorId="247FFCC5" wp14:editId="5D10C976">
                <wp:simplePos x="0" y="0"/>
                <wp:positionH relativeFrom="column">
                  <wp:posOffset>1799590</wp:posOffset>
                </wp:positionH>
                <wp:positionV relativeFrom="paragraph">
                  <wp:posOffset>1929130</wp:posOffset>
                </wp:positionV>
                <wp:extent cx="758825" cy="332105"/>
                <wp:effectExtent l="0" t="19050" r="41275" b="29845"/>
                <wp:wrapNone/>
                <wp:docPr id="12" name="Right Arrow 12"/>
                <wp:cNvGraphicFramePr/>
                <a:graphic xmlns:a="http://schemas.openxmlformats.org/drawingml/2006/main">
                  <a:graphicData uri="http://schemas.microsoft.com/office/word/2010/wordprocessingShape">
                    <wps:wsp>
                      <wps:cNvSpPr/>
                      <wps:spPr>
                        <a:xfrm>
                          <a:off x="0" y="0"/>
                          <a:ext cx="758825"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F6D6" id="Right Arrow 12" o:spid="_x0000_s1026" type="#_x0000_t13" style="position:absolute;margin-left:141.7pt;margin-top:151.9pt;width:59.75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" adj="16873" fillcolor="#5b9bd5 [3204]" strokecolor="#1f4d78 [1604]" strokeweight="1pt"/>
            </w:pict>
          </mc:Fallback>
        </mc:AlternateContent>
      </w:r>
      <w:r>
        <w:rPr>
          <w:noProof/>
        </w:rPr>
        <w:drawing>
          <wp:inline distT="0" distB="0" distL="0" distR="0" wp14:anchorId="680DA109" wp14:editId="6DE7C90F">
            <wp:extent cx="2762250" cy="24325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2582" cy="2476846"/>
                    </a:xfrm>
                    <a:prstGeom prst="rect">
                      <a:avLst/>
                    </a:prstGeom>
                  </pic:spPr>
                </pic:pic>
              </a:graphicData>
            </a:graphic>
          </wp:inline>
        </w:drawing>
      </w:r>
    </w:p>
    <w:p w:rsidR="00B15965" w:rsidRDefault="00B15965" w:rsidP="00BF7D46">
      <w:pPr>
        <w:rPr>
          <w:sz w:val="24"/>
          <w:szCs w:val="24"/>
        </w:rPr>
      </w:pPr>
    </w:p>
    <w:p w:rsidR="00E17B05" w:rsidRDefault="00E17B05" w:rsidP="00BF7D46">
      <w:pPr>
        <w:rPr>
          <w:sz w:val="24"/>
          <w:szCs w:val="24"/>
        </w:rPr>
      </w:pPr>
    </w:p>
    <w:p w:rsidR="00E17B05" w:rsidRDefault="00E17B05" w:rsidP="008A2697">
      <w:pPr>
        <w:rPr>
          <w:rStyle w:val="Strong"/>
          <w:rFonts w:ascii="Times New Roman" w:hAnsi="Times New Roman" w:cs="Times New Roman"/>
          <w:b w:val="0"/>
          <w:sz w:val="24"/>
        </w:rPr>
      </w:pPr>
      <w:r>
        <w:rPr>
          <w:noProof/>
        </w:rPr>
        <w:lastRenderedPageBreak/>
        <w:drawing>
          <wp:inline distT="0" distB="0" distL="0" distR="0" wp14:anchorId="701928C7" wp14:editId="103E3C87">
            <wp:extent cx="6407150" cy="2350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7150" cy="2350770"/>
                    </a:xfrm>
                    <a:prstGeom prst="rect">
                      <a:avLst/>
                    </a:prstGeom>
                  </pic:spPr>
                </pic:pic>
              </a:graphicData>
            </a:graphic>
          </wp:inline>
        </w:drawing>
      </w:r>
    </w:p>
    <w:p w:rsidR="00E17B05" w:rsidRDefault="00E17B05" w:rsidP="009C47EB">
      <w:pPr>
        <w:spacing w:after="0"/>
        <w:rPr>
          <w:rStyle w:val="Strong"/>
          <w:rFonts w:cstheme="minorHAnsi"/>
          <w:b w:val="0"/>
          <w:sz w:val="24"/>
        </w:rPr>
      </w:pPr>
      <w:r w:rsidRPr="00E17B05">
        <w:rPr>
          <w:rStyle w:val="Strong"/>
          <w:rFonts w:cstheme="minorHAnsi"/>
          <w:b w:val="0"/>
          <w:sz w:val="24"/>
        </w:rPr>
        <w:t>Note: It is possible to search for patrons by entering pertinent information in any of the search fields (address, DOB, phone number, etc.). There is a search field for parent’s name that will help staff find all children registered by the same parent, if staff have entered a name in the patron’s Parent/Guardian field.</w:t>
      </w:r>
    </w:p>
    <w:p w:rsidR="00E17B05" w:rsidRDefault="00E17B05" w:rsidP="00E17B05">
      <w:pPr>
        <w:spacing w:after="0"/>
        <w:ind w:left="720"/>
        <w:rPr>
          <w:rStyle w:val="Strong"/>
          <w:rFonts w:cstheme="minorHAnsi"/>
          <w:b w:val="0"/>
          <w:sz w:val="24"/>
        </w:rPr>
      </w:pPr>
    </w:p>
    <w:p w:rsidR="009C47EB" w:rsidRDefault="009C47EB" w:rsidP="00E17B05">
      <w:pPr>
        <w:spacing w:after="0"/>
        <w:ind w:left="720"/>
        <w:rPr>
          <w:rStyle w:val="Strong"/>
          <w:rFonts w:cstheme="minorHAnsi"/>
          <w:b w:val="0"/>
          <w:sz w:val="24"/>
        </w:rPr>
      </w:pPr>
    </w:p>
    <w:p w:rsidR="00E17B05" w:rsidRPr="007E7A05" w:rsidRDefault="00E17B05" w:rsidP="007E7A05">
      <w:pPr>
        <w:pStyle w:val="Heading2"/>
        <w:rPr>
          <w:rStyle w:val="Strong"/>
          <w:rFonts w:asciiTheme="minorHAnsi" w:hAnsiTheme="minorHAnsi" w:cstheme="minorHAnsi"/>
          <w:color w:val="auto"/>
          <w:sz w:val="28"/>
          <w:szCs w:val="28"/>
        </w:rPr>
      </w:pPr>
      <w:bookmarkStart w:id="16" w:name="Existing"/>
      <w:bookmarkStart w:id="17" w:name="_Toc159251395"/>
      <w:r w:rsidRPr="007E7A05">
        <w:rPr>
          <w:rStyle w:val="Strong"/>
          <w:rFonts w:asciiTheme="minorHAnsi" w:hAnsiTheme="minorHAnsi" w:cstheme="minorHAnsi"/>
          <w:color w:val="auto"/>
          <w:sz w:val="28"/>
          <w:szCs w:val="28"/>
        </w:rPr>
        <w:t>Existing Account</w:t>
      </w:r>
      <w:bookmarkEnd w:id="16"/>
      <w:r w:rsidRPr="007E7A05">
        <w:rPr>
          <w:rStyle w:val="Strong"/>
          <w:rFonts w:asciiTheme="minorHAnsi" w:hAnsiTheme="minorHAnsi" w:cstheme="minorHAnsi"/>
          <w:color w:val="auto"/>
          <w:sz w:val="28"/>
          <w:szCs w:val="28"/>
        </w:rPr>
        <w:t>s</w:t>
      </w:r>
      <w:bookmarkEnd w:id="17"/>
    </w:p>
    <w:p w:rsidR="00E17B05" w:rsidRP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If a patron has an existing account and needs a replacement card or owes money to the home library, follow the home library policy for replacing the card or paying for lost or damaged materials. </w:t>
      </w:r>
    </w:p>
    <w:p w:rsidR="00E17B05" w:rsidRPr="00E17B05" w:rsidRDefault="00E17B05" w:rsidP="00E17B05">
      <w:pPr>
        <w:pStyle w:val="ListParagraph"/>
        <w:spacing w:after="0"/>
        <w:rPr>
          <w:rStyle w:val="Strong"/>
          <w:rFonts w:cstheme="minorHAnsi"/>
          <w:b w:val="0"/>
          <w:sz w:val="24"/>
          <w:szCs w:val="24"/>
        </w:rPr>
      </w:pPr>
    </w:p>
    <w:p w:rsid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Requests from patrons who currently have an account at another Missouri Evergreen library may be created, as long as the patron does not have outstanding charges on other Missouri Evergreen accounts. If other Missouri Evergreen accounts are found and there are outstanding charges that exceed your library’s fines/fee threshold, ask the patron to pay or reconcile charges on their other accounts before creating another account.  </w:t>
      </w:r>
    </w:p>
    <w:p w:rsidR="009C47EB" w:rsidRPr="00E17B05" w:rsidRDefault="009C47EB" w:rsidP="00E17B05">
      <w:pPr>
        <w:pStyle w:val="ListParagraph"/>
        <w:spacing w:after="0"/>
        <w:ind w:left="0"/>
        <w:rPr>
          <w:rStyle w:val="Strong"/>
          <w:rFonts w:cstheme="minorHAnsi"/>
          <w:b w:val="0"/>
          <w:sz w:val="24"/>
          <w:szCs w:val="24"/>
        </w:rPr>
      </w:pPr>
    </w:p>
    <w:p w:rsidR="00E17B05" w:rsidRDefault="00E17B05" w:rsidP="009C47EB">
      <w:pPr>
        <w:tabs>
          <w:tab w:val="left" w:pos="720"/>
        </w:tabs>
        <w:spacing w:after="0"/>
        <w:rPr>
          <w:rStyle w:val="Strong"/>
          <w:rFonts w:cstheme="minorHAnsi"/>
          <w:b w:val="0"/>
          <w:sz w:val="24"/>
          <w:szCs w:val="24"/>
        </w:rPr>
      </w:pPr>
      <w:r w:rsidRPr="00E17B05">
        <w:rPr>
          <w:rStyle w:val="Strong"/>
          <w:rFonts w:cstheme="minorHAnsi"/>
          <w:b w:val="0"/>
          <w:sz w:val="24"/>
          <w:szCs w:val="24"/>
        </w:rPr>
        <w:t>If it is discovered that a patron has multiple accounts at the home library, all accounts should be merged into the account the patron used most recently. Only merge home library accounts. Do not merge accounts created at different library systems</w:t>
      </w:r>
    </w:p>
    <w:p w:rsidR="004F48FF" w:rsidRDefault="004F48FF" w:rsidP="009C47EB">
      <w:pPr>
        <w:tabs>
          <w:tab w:val="left" w:pos="720"/>
        </w:tabs>
        <w:spacing w:after="0"/>
        <w:rPr>
          <w:rStyle w:val="Strong"/>
          <w:rFonts w:cstheme="minorHAnsi"/>
          <w:b w:val="0"/>
          <w:sz w:val="24"/>
          <w:szCs w:val="24"/>
        </w:rPr>
      </w:pPr>
    </w:p>
    <w:p w:rsidR="004F48FF" w:rsidRDefault="004F48FF" w:rsidP="004F48FF">
      <w:pPr>
        <w:tabs>
          <w:tab w:val="left" w:pos="720"/>
        </w:tabs>
        <w:spacing w:after="0"/>
        <w:rPr>
          <w:rFonts w:cstheme="minorHAnsi"/>
          <w:sz w:val="24"/>
          <w:szCs w:val="24"/>
        </w:rPr>
      </w:pPr>
      <w:r>
        <w:rPr>
          <w:rFonts w:cstheme="minorHAnsi"/>
          <w:sz w:val="24"/>
          <w:szCs w:val="24"/>
        </w:rPr>
        <w:tab/>
      </w:r>
    </w:p>
    <w:p w:rsidR="004F48FF" w:rsidRDefault="004F48FF" w:rsidP="004F48FF">
      <w:pPr>
        <w:tabs>
          <w:tab w:val="left" w:pos="360"/>
        </w:tabs>
        <w:jc w:val="center"/>
        <w:rPr>
          <w:rFonts w:cstheme="minorHAnsi"/>
          <w:sz w:val="24"/>
          <w:szCs w:val="24"/>
        </w:rPr>
      </w:pPr>
    </w:p>
    <w:p w:rsidR="00483289" w:rsidRDefault="00483289" w:rsidP="004F48FF">
      <w:pPr>
        <w:tabs>
          <w:tab w:val="left" w:pos="360"/>
        </w:tabs>
        <w:jc w:val="center"/>
        <w:rPr>
          <w:rFonts w:cstheme="minorHAnsi"/>
          <w:sz w:val="24"/>
          <w:szCs w:val="24"/>
        </w:rPr>
      </w:pPr>
    </w:p>
    <w:p w:rsidR="00DA6A60" w:rsidRDefault="00DA6A60" w:rsidP="004F48FF">
      <w:pPr>
        <w:tabs>
          <w:tab w:val="left" w:pos="360"/>
        </w:tabs>
        <w:jc w:val="center"/>
        <w:rPr>
          <w:rFonts w:cstheme="minorHAnsi"/>
          <w:sz w:val="24"/>
          <w:szCs w:val="24"/>
        </w:rPr>
      </w:pPr>
    </w:p>
    <w:p w:rsidR="004F48FF" w:rsidRPr="007E7A05" w:rsidRDefault="004F48FF" w:rsidP="007E7A05">
      <w:pPr>
        <w:pStyle w:val="Heading2"/>
        <w:rPr>
          <w:rStyle w:val="Strong"/>
          <w:rFonts w:asciiTheme="minorHAnsi" w:hAnsiTheme="minorHAnsi" w:cstheme="minorHAnsi"/>
          <w:b w:val="0"/>
          <w:color w:val="auto"/>
          <w:sz w:val="24"/>
        </w:rPr>
      </w:pPr>
      <w:bookmarkStart w:id="18" w:name="_Toc159251396"/>
      <w:r w:rsidRPr="007E7A05">
        <w:rPr>
          <w:rStyle w:val="Strong"/>
          <w:rFonts w:asciiTheme="minorHAnsi" w:hAnsiTheme="minorHAnsi" w:cstheme="minorHAnsi"/>
          <w:color w:val="auto"/>
          <w:sz w:val="28"/>
          <w:szCs w:val="28"/>
        </w:rPr>
        <w:lastRenderedPageBreak/>
        <w:t>Merging Patron Accounts</w:t>
      </w:r>
      <w:bookmarkEnd w:id="18"/>
    </w:p>
    <w:p w:rsidR="004F48FF" w:rsidRPr="005A0EF5" w:rsidRDefault="004F48FF" w:rsidP="004F48FF">
      <w:pPr>
        <w:spacing w:after="0"/>
        <w:rPr>
          <w:rStyle w:val="Strong"/>
          <w:rFonts w:cstheme="minorHAnsi"/>
          <w:b w:val="0"/>
          <w:sz w:val="24"/>
        </w:rPr>
      </w:pPr>
      <w:r w:rsidRPr="0000429F">
        <w:rPr>
          <w:rFonts w:cstheme="minorHAnsi"/>
          <w:bCs/>
          <w:noProof/>
          <w:sz w:val="24"/>
          <w:szCs w:val="24"/>
        </w:rPr>
        <mc:AlternateContent>
          <mc:Choice Requires="wps">
            <w:drawing>
              <wp:anchor distT="0" distB="0" distL="114300" distR="114300" simplePos="0" relativeHeight="251668480" behindDoc="0" locked="0" layoutInCell="1" allowOverlap="1" wp14:anchorId="3EA4BF9D" wp14:editId="5157C931">
                <wp:simplePos x="0" y="0"/>
                <wp:positionH relativeFrom="column">
                  <wp:posOffset>107950</wp:posOffset>
                </wp:positionH>
                <wp:positionV relativeFrom="paragraph">
                  <wp:posOffset>55245</wp:posOffset>
                </wp:positionV>
                <wp:extent cx="5664200" cy="3257550"/>
                <wp:effectExtent l="0" t="0" r="12700" b="19050"/>
                <wp:wrapNone/>
                <wp:docPr id="100" name="Text Box 100"/>
                <wp:cNvGraphicFramePr/>
                <a:graphic xmlns:a="http://schemas.openxmlformats.org/drawingml/2006/main">
                  <a:graphicData uri="http://schemas.microsoft.com/office/word/2010/wordprocessingShape">
                    <wps:wsp>
                      <wps:cNvSpPr txBox="1"/>
                      <wps:spPr>
                        <a:xfrm>
                          <a:off x="0" y="0"/>
                          <a:ext cx="566420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rsidR="00B96FE7" w:rsidRPr="00427693" w:rsidRDefault="00B96FE7" w:rsidP="004F48FF">
                            <w:pPr>
                              <w:jc w:val="center"/>
                              <w:rPr>
                                <w:rFonts w:cstheme="minorHAnsi"/>
                              </w:rPr>
                            </w:pPr>
                            <w:r w:rsidRPr="00427693">
                              <w:rPr>
                                <w:rFonts w:cstheme="minorHAnsi"/>
                                <w:noProof/>
                              </w:rPr>
                              <w:drawing>
                                <wp:inline distT="0" distB="0" distL="0" distR="0" wp14:anchorId="373BD585" wp14:editId="0D7B1C7F">
                                  <wp:extent cx="2838450" cy="8631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765" cy="889064"/>
                                          </a:xfrm>
                                          <a:prstGeom prst="rect">
                                            <a:avLst/>
                                          </a:prstGeom>
                                        </pic:spPr>
                                      </pic:pic>
                                    </a:graphicData>
                                  </a:graphic>
                                </wp:inline>
                              </w:drawing>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4BF9D" id="_x0000_t202" coordsize="21600,21600" o:spt="202" path="m,l,21600r21600,l21600,xe">
                <v:stroke joinstyle="miter"/>
                <v:path gradientshapeok="t" o:connecttype="rect"/>
              </v:shapetype>
              <v:shape id="Text Box 100" o:spid="_x0000_s1026" type="#_x0000_t202" style="position:absolute;margin-left:8.5pt;margin-top:4.35pt;width:446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" fillcolor="white [3201]" strokeweight=".5pt">
                <v:textbox>
                  <w:txbxContent>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rsidR="00B96FE7" w:rsidRPr="00427693" w:rsidRDefault="00B96FE7" w:rsidP="004F48FF">
                      <w:pPr>
                        <w:jc w:val="center"/>
                        <w:rPr>
                          <w:rFonts w:cstheme="minorHAnsi"/>
                        </w:rPr>
                      </w:pPr>
                      <w:r w:rsidRPr="00427693">
                        <w:rPr>
                          <w:rFonts w:cstheme="minorHAnsi"/>
                          <w:noProof/>
                        </w:rPr>
                        <w:drawing>
                          <wp:inline distT="0" distB="0" distL="0" distR="0" wp14:anchorId="373BD585" wp14:editId="0D7B1C7F">
                            <wp:extent cx="2838450" cy="8631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765" cy="889064"/>
                                    </a:xfrm>
                                    <a:prstGeom prst="rect">
                                      <a:avLst/>
                                    </a:prstGeom>
                                  </pic:spPr>
                                </pic:pic>
                              </a:graphicData>
                            </a:graphic>
                          </wp:inline>
                        </w:drawing>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rsidR="00B96FE7" w:rsidRPr="00427693" w:rsidRDefault="00B96FE7"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v:textbox>
              </v:shape>
            </w:pict>
          </mc:Fallback>
        </mc:AlternateContent>
      </w:r>
    </w:p>
    <w:p w:rsidR="004F48FF" w:rsidRDefault="004F48FF" w:rsidP="004F48FF">
      <w:pPr>
        <w:spacing w:after="0"/>
        <w:ind w:left="720"/>
        <w:rPr>
          <w:rStyle w:val="Strong"/>
          <w:rFonts w:ascii="Times New Roman" w:hAnsi="Times New Roman" w:cs="Times New Roman"/>
          <w:b w:val="0"/>
          <w:sz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tabs>
          <w:tab w:val="left" w:pos="810"/>
        </w:tabs>
        <w:spacing w:after="0"/>
        <w:rPr>
          <w:rFonts w:cstheme="minorHAnsi"/>
          <w:b/>
          <w:sz w:val="24"/>
          <w:szCs w:val="24"/>
        </w:rPr>
      </w:pPr>
    </w:p>
    <w:p w:rsidR="004F48FF" w:rsidRDefault="004F48FF" w:rsidP="004F48FF">
      <w:pPr>
        <w:tabs>
          <w:tab w:val="left" w:pos="810"/>
        </w:tabs>
        <w:spacing w:after="0"/>
        <w:ind w:left="720"/>
        <w:rPr>
          <w:rFonts w:cstheme="minorHAnsi"/>
          <w:b/>
          <w:sz w:val="24"/>
          <w:szCs w:val="24"/>
        </w:rPr>
      </w:pPr>
    </w:p>
    <w:p w:rsidR="004F48FF" w:rsidRPr="004F48FF" w:rsidRDefault="004F48FF" w:rsidP="004F48FF">
      <w:pPr>
        <w:tabs>
          <w:tab w:val="left" w:pos="810"/>
        </w:tabs>
        <w:spacing w:after="0"/>
        <w:ind w:left="990" w:hanging="270"/>
        <w:rPr>
          <w:rFonts w:cstheme="minorHAnsi"/>
          <w:b/>
          <w:sz w:val="24"/>
          <w:szCs w:val="24"/>
        </w:rPr>
      </w:pPr>
      <w:r w:rsidRPr="00520845">
        <w:rPr>
          <w:rFonts w:cstheme="minorHAnsi"/>
          <w:b/>
          <w:sz w:val="24"/>
          <w:szCs w:val="24"/>
        </w:rPr>
        <w:t>C. Eligibility Types</w:t>
      </w:r>
    </w:p>
    <w:p w:rsidR="004F48FF" w:rsidRDefault="004F48FF" w:rsidP="004F48FF">
      <w:pPr>
        <w:tabs>
          <w:tab w:val="left" w:pos="360"/>
        </w:tabs>
        <w:jc w:val="center"/>
        <w:rPr>
          <w:rFonts w:cstheme="minorHAnsi"/>
          <w:sz w:val="24"/>
          <w:szCs w:val="24"/>
        </w:rPr>
      </w:pPr>
    </w:p>
    <w:p w:rsidR="00225046" w:rsidRDefault="00225046" w:rsidP="00225046">
      <w:pPr>
        <w:tabs>
          <w:tab w:val="left" w:pos="810"/>
        </w:tabs>
        <w:spacing w:after="0"/>
        <w:ind w:left="720"/>
        <w:rPr>
          <w:rFonts w:cstheme="minorHAnsi"/>
          <w:b/>
          <w:sz w:val="24"/>
          <w:szCs w:val="24"/>
        </w:rPr>
      </w:pPr>
    </w:p>
    <w:p w:rsidR="004F48FF" w:rsidRDefault="004F48FF" w:rsidP="00225046">
      <w:pPr>
        <w:tabs>
          <w:tab w:val="left" w:pos="810"/>
        </w:tabs>
        <w:spacing w:after="0"/>
        <w:ind w:left="720"/>
        <w:rPr>
          <w:rFonts w:cstheme="minorHAnsi"/>
          <w:b/>
          <w:sz w:val="24"/>
          <w:szCs w:val="24"/>
        </w:rPr>
      </w:pPr>
    </w:p>
    <w:p w:rsidR="00225046" w:rsidRPr="007E7A05" w:rsidRDefault="00225046" w:rsidP="007E7A05">
      <w:pPr>
        <w:pStyle w:val="Heading2"/>
        <w:rPr>
          <w:rFonts w:asciiTheme="minorHAnsi" w:hAnsiTheme="minorHAnsi" w:cstheme="minorHAnsi"/>
          <w:b/>
          <w:color w:val="auto"/>
          <w:sz w:val="28"/>
          <w:szCs w:val="28"/>
        </w:rPr>
      </w:pPr>
      <w:bookmarkStart w:id="19" w:name="_Toc159251397"/>
      <w:r w:rsidRPr="007E7A05">
        <w:rPr>
          <w:rFonts w:asciiTheme="minorHAnsi" w:hAnsiTheme="minorHAnsi" w:cstheme="minorHAnsi"/>
          <w:b/>
          <w:color w:val="auto"/>
          <w:sz w:val="28"/>
          <w:szCs w:val="28"/>
        </w:rPr>
        <w:t>Eligibility Types</w:t>
      </w:r>
      <w:bookmarkEnd w:id="19"/>
    </w:p>
    <w:p w:rsidR="00225046" w:rsidRPr="00A639C4" w:rsidRDefault="00225046" w:rsidP="004F48FF">
      <w:pPr>
        <w:tabs>
          <w:tab w:val="left" w:pos="810"/>
          <w:tab w:val="left" w:pos="990"/>
        </w:tabs>
        <w:spacing w:after="0"/>
        <w:rPr>
          <w:rFonts w:cstheme="minorHAnsi"/>
          <w:color w:val="FF0000"/>
          <w:sz w:val="24"/>
          <w:szCs w:val="24"/>
        </w:rPr>
      </w:pPr>
      <w:r>
        <w:rPr>
          <w:rFonts w:cstheme="minorHAnsi"/>
          <w:sz w:val="24"/>
          <w:szCs w:val="24"/>
        </w:rPr>
        <w:t xml:space="preserve">Each library district uses its own criteria to determine who is eligible for library services. Eligibility types include people who live in a specified geographic area, people who pay out-of-pocket for library access, and people who live in a library district with which the library of application has a reciprocal agreement. When registering a patron, an eligibility type is selected at the bottom of the Evergreen registration page – Statistical Categories &gt; Patron Type. Below is an example of patron types at a Missouri Evergreen library. The selection made from this menu does not affect patron access to services. It is for statistical purposes and to enable information gathering through reports. </w:t>
      </w:r>
    </w:p>
    <w:p w:rsidR="00225046" w:rsidRDefault="00225046" w:rsidP="00225046">
      <w:pPr>
        <w:tabs>
          <w:tab w:val="left" w:pos="810"/>
        </w:tabs>
        <w:spacing w:after="0"/>
        <w:ind w:left="720"/>
        <w:rPr>
          <w:rFonts w:cstheme="minorHAnsi"/>
          <w:sz w:val="24"/>
          <w:szCs w:val="24"/>
        </w:rPr>
      </w:pPr>
    </w:p>
    <w:p w:rsidR="00225046" w:rsidRDefault="00225046" w:rsidP="004F48FF">
      <w:pPr>
        <w:tabs>
          <w:tab w:val="left" w:pos="810"/>
        </w:tabs>
        <w:spacing w:after="0"/>
        <w:ind w:left="720"/>
        <w:jc w:val="center"/>
        <w:rPr>
          <w:rFonts w:cstheme="minorHAnsi"/>
          <w:sz w:val="24"/>
          <w:szCs w:val="24"/>
        </w:rPr>
      </w:pPr>
      <w:r>
        <w:rPr>
          <w:noProof/>
        </w:rPr>
        <w:drawing>
          <wp:inline distT="0" distB="0" distL="0" distR="0" wp14:anchorId="2FCE50DE" wp14:editId="190115FD">
            <wp:extent cx="4333875" cy="22099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6125" cy="2236642"/>
                    </a:xfrm>
                    <a:prstGeom prst="rect">
                      <a:avLst/>
                    </a:prstGeom>
                  </pic:spPr>
                </pic:pic>
              </a:graphicData>
            </a:graphic>
          </wp:inline>
        </w:drawing>
      </w:r>
    </w:p>
    <w:p w:rsidR="00225046" w:rsidRPr="007E7A05" w:rsidRDefault="00225046" w:rsidP="007E7A05">
      <w:pPr>
        <w:pStyle w:val="Heading2"/>
        <w:rPr>
          <w:rStyle w:val="Strong"/>
          <w:rFonts w:asciiTheme="minorHAnsi" w:hAnsiTheme="minorHAnsi" w:cstheme="minorHAnsi"/>
          <w:color w:val="auto"/>
          <w:sz w:val="28"/>
          <w:szCs w:val="28"/>
        </w:rPr>
      </w:pPr>
      <w:bookmarkStart w:id="20" w:name="_Toc159251398"/>
      <w:r w:rsidRPr="007E7A05">
        <w:rPr>
          <w:rStyle w:val="Strong"/>
          <w:rFonts w:asciiTheme="minorHAnsi" w:hAnsiTheme="minorHAnsi" w:cstheme="minorHAnsi"/>
          <w:color w:val="auto"/>
          <w:sz w:val="28"/>
          <w:szCs w:val="28"/>
        </w:rPr>
        <w:lastRenderedPageBreak/>
        <w:t>Identity and Address Verification</w:t>
      </w:r>
      <w:bookmarkEnd w:id="20"/>
    </w:p>
    <w:p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Each library district uses its own criteria for verifying patron identity and residence. Identity, for example, can be verified with a government or work photo ID. Residence can be verified with a government ID or document, a utility bill, a printed check, or a piece of mail. Additional verification may be required when determining if a patron is living inside a library’s tax district.</w:t>
      </w:r>
    </w:p>
    <w:p w:rsidR="004F48FF" w:rsidRPr="004F48FF" w:rsidRDefault="004F48FF" w:rsidP="004F48FF">
      <w:pPr>
        <w:tabs>
          <w:tab w:val="left" w:pos="990"/>
        </w:tabs>
        <w:spacing w:after="0"/>
        <w:rPr>
          <w:rStyle w:val="Strong"/>
          <w:rFonts w:cstheme="minorHAnsi"/>
          <w:b w:val="0"/>
          <w:sz w:val="24"/>
        </w:rPr>
      </w:pPr>
    </w:p>
    <w:p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A parent or legal guardian is required to be present in order for a library account to be created for a patron under the age of eighteen. The parent/guardian provides verification of the parent/guardian’s identity and residence. The parent/guardian’s name should be entered in the parent/guardian field of the registration page.</w:t>
      </w:r>
    </w:p>
    <w:p w:rsidR="00E007F9" w:rsidRDefault="00E007F9" w:rsidP="004F48FF">
      <w:pPr>
        <w:tabs>
          <w:tab w:val="left" w:pos="990"/>
        </w:tabs>
        <w:spacing w:after="0"/>
        <w:rPr>
          <w:rStyle w:val="Strong"/>
          <w:rFonts w:cstheme="minorHAnsi"/>
          <w:b w:val="0"/>
          <w:sz w:val="24"/>
        </w:rPr>
      </w:pPr>
    </w:p>
    <w:p w:rsidR="00E007F9" w:rsidRPr="00061ECC" w:rsidRDefault="00E007F9" w:rsidP="00061ECC">
      <w:pPr>
        <w:pStyle w:val="Heading2"/>
        <w:rPr>
          <w:rFonts w:asciiTheme="minorHAnsi" w:hAnsiTheme="minorHAnsi" w:cstheme="minorHAnsi"/>
          <w:b/>
          <w:color w:val="auto"/>
          <w:sz w:val="24"/>
          <w:szCs w:val="24"/>
        </w:rPr>
      </w:pPr>
      <w:bookmarkStart w:id="21" w:name="_Toc159251399"/>
      <w:r w:rsidRPr="00061ECC">
        <w:rPr>
          <w:rFonts w:asciiTheme="minorHAnsi" w:hAnsiTheme="minorHAnsi" w:cstheme="minorHAnsi"/>
          <w:b/>
          <w:color w:val="auto"/>
          <w:sz w:val="28"/>
          <w:szCs w:val="28"/>
        </w:rPr>
        <w:t>Main (Profile) Permission Group</w:t>
      </w:r>
      <w:bookmarkEnd w:id="21"/>
    </w:p>
    <w:p w:rsidR="00E007F9" w:rsidRDefault="00E007F9" w:rsidP="00E007F9">
      <w:pPr>
        <w:pStyle w:val="ListParagraph"/>
        <w:spacing w:after="0"/>
        <w:ind w:left="0"/>
        <w:rPr>
          <w:rFonts w:cstheme="minorHAnsi"/>
          <w:sz w:val="24"/>
          <w:szCs w:val="24"/>
        </w:rPr>
      </w:pPr>
      <w:r w:rsidRPr="009E3494">
        <w:rPr>
          <w:rFonts w:cstheme="minorHAnsi"/>
          <w:sz w:val="24"/>
          <w:szCs w:val="24"/>
        </w:rPr>
        <w:t>The selection made from this menu tells Evergreen what the patron has permission to do. In this example, Patrons may check out 100 items, Internet Only patrons may only use eResources, and Probationary Patrons may check out three items and their accounts expire in three months.</w:t>
      </w:r>
    </w:p>
    <w:p w:rsidR="0063000A" w:rsidRPr="009E3494" w:rsidRDefault="0063000A" w:rsidP="00E007F9">
      <w:pPr>
        <w:pStyle w:val="ListParagraph"/>
        <w:spacing w:after="0"/>
        <w:ind w:left="0"/>
        <w:rPr>
          <w:rFonts w:cstheme="minorHAnsi"/>
          <w:sz w:val="24"/>
          <w:szCs w:val="24"/>
        </w:rPr>
      </w:pPr>
    </w:p>
    <w:p w:rsidR="00E007F9" w:rsidRPr="009E3494" w:rsidRDefault="00E007F9" w:rsidP="00E007F9">
      <w:pPr>
        <w:rPr>
          <w:rFonts w:cstheme="minorHAnsi"/>
          <w:sz w:val="24"/>
          <w:szCs w:val="24"/>
        </w:rPr>
      </w:pPr>
      <w:r w:rsidRPr="00FC345F">
        <w:rPr>
          <w:noProof/>
        </w:rPr>
        <w:drawing>
          <wp:inline distT="0" distB="0" distL="0" distR="0" wp14:anchorId="59B54D5F" wp14:editId="1B6613C6">
            <wp:extent cx="5943600" cy="9594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59485"/>
                    </a:xfrm>
                    <a:prstGeom prst="rect">
                      <a:avLst/>
                    </a:prstGeom>
                  </pic:spPr>
                </pic:pic>
              </a:graphicData>
            </a:graphic>
          </wp:inline>
        </w:drawing>
      </w:r>
    </w:p>
    <w:p w:rsidR="00E007F9" w:rsidRDefault="00E007F9" w:rsidP="00E007F9">
      <w:pPr>
        <w:pStyle w:val="ListParagraph"/>
        <w:tabs>
          <w:tab w:val="left" w:pos="360"/>
          <w:tab w:val="left" w:pos="720"/>
        </w:tabs>
        <w:ind w:left="360"/>
        <w:rPr>
          <w:rStyle w:val="Strong"/>
          <w:rFonts w:cstheme="minorHAnsi"/>
          <w:sz w:val="24"/>
        </w:rPr>
      </w:pPr>
    </w:p>
    <w:p w:rsidR="00E007F9" w:rsidRPr="00061ECC" w:rsidRDefault="00E007F9" w:rsidP="00061ECC">
      <w:pPr>
        <w:pStyle w:val="Heading2"/>
        <w:rPr>
          <w:rStyle w:val="Strong"/>
          <w:rFonts w:asciiTheme="minorHAnsi" w:hAnsiTheme="minorHAnsi" w:cstheme="minorHAnsi"/>
          <w:color w:val="auto"/>
          <w:sz w:val="28"/>
          <w:szCs w:val="28"/>
        </w:rPr>
      </w:pPr>
      <w:bookmarkStart w:id="22" w:name="_Toc159251400"/>
      <w:r w:rsidRPr="00061ECC">
        <w:rPr>
          <w:rStyle w:val="Strong"/>
          <w:rFonts w:asciiTheme="minorHAnsi" w:hAnsiTheme="minorHAnsi" w:cstheme="minorHAnsi"/>
          <w:color w:val="auto"/>
          <w:sz w:val="28"/>
          <w:szCs w:val="28"/>
        </w:rPr>
        <w:t>Allow Others to Use My Account—if enabled</w:t>
      </w:r>
      <w:r w:rsidR="0063000A" w:rsidRPr="00061ECC">
        <w:rPr>
          <w:rStyle w:val="Strong"/>
          <w:rFonts w:asciiTheme="minorHAnsi" w:hAnsiTheme="minorHAnsi" w:cstheme="minorHAnsi"/>
          <w:color w:val="auto"/>
          <w:sz w:val="28"/>
          <w:szCs w:val="28"/>
        </w:rPr>
        <w:t xml:space="preserve"> by your library</w:t>
      </w:r>
      <w:bookmarkEnd w:id="22"/>
    </w:p>
    <w:p w:rsid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When registering a new patron, ask if they want to allow others to use their library account to Place Holds, Pick Up Holds, View Borrowing History, and/or to Check Out Items. The purpose of this feature is to allow caregivers and family members to pick up holds and check out materials for the patron, while also protecting the patron’s privacy. It does not replace the need for each family member to have their own account. Make sure patrons know they are responsible for everything checked out on the account. </w:t>
      </w:r>
    </w:p>
    <w:p w:rsidR="0063000A" w:rsidRDefault="0063000A" w:rsidP="0063000A">
      <w:pPr>
        <w:pStyle w:val="ListParagraph"/>
        <w:spacing w:after="0"/>
        <w:ind w:left="0"/>
        <w:rPr>
          <w:rStyle w:val="Strong"/>
          <w:rFonts w:cstheme="minorHAnsi"/>
          <w:b w:val="0"/>
          <w:sz w:val="24"/>
          <w:szCs w:val="24"/>
        </w:rPr>
      </w:pPr>
    </w:p>
    <w:p w:rsidR="00E007F9" w:rsidRP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If the patron wants to give someone else permission to use the account, click the green Add Person button, enter the name of the person(s) who may use the account, and check the box(es) to indicate what the person may do. When the Allowed Other presents items at the service desk to be checked out on the patron’s account, </w:t>
      </w:r>
      <w:r w:rsidRPr="0063000A">
        <w:rPr>
          <w:rStyle w:val="Strong"/>
          <w:rFonts w:cstheme="minorHAnsi"/>
          <w:b w:val="0"/>
          <w:color w:val="222222"/>
          <w:sz w:val="24"/>
          <w:szCs w:val="24"/>
          <w:shd w:val="clear" w:color="auto" w:fill="FFFFFF"/>
        </w:rPr>
        <w:t xml:space="preserve">verify that person is listed as someone allowed to use the account and </w:t>
      </w:r>
      <w:r w:rsidRPr="0063000A">
        <w:rPr>
          <w:rStyle w:val="Strong"/>
          <w:rFonts w:cstheme="minorHAnsi"/>
          <w:b w:val="0"/>
          <w:sz w:val="24"/>
          <w:szCs w:val="24"/>
        </w:rPr>
        <w:t>verify that person’s identity by viewing ID, if the person is not known to staff.</w:t>
      </w:r>
    </w:p>
    <w:p w:rsidR="00E007F9" w:rsidRPr="00FC345F" w:rsidRDefault="0063000A" w:rsidP="0063000A">
      <w:pPr>
        <w:spacing w:after="0"/>
        <w:ind w:left="360"/>
        <w:rPr>
          <w:rFonts w:cstheme="minorHAnsi"/>
          <w:sz w:val="24"/>
          <w:szCs w:val="24"/>
        </w:rPr>
      </w:pPr>
      <w:r w:rsidRPr="00FC345F">
        <w:rPr>
          <w:rFonts w:cstheme="minorHAnsi"/>
          <w:noProof/>
          <w:sz w:val="24"/>
          <w:szCs w:val="24"/>
        </w:rPr>
        <w:lastRenderedPageBreak/>
        <mc:AlternateContent>
          <mc:Choice Requires="wps">
            <w:drawing>
              <wp:anchor distT="0" distB="0" distL="114300" distR="114300" simplePos="0" relativeHeight="251671552" behindDoc="0" locked="0" layoutInCell="1" allowOverlap="1" wp14:anchorId="361159BD" wp14:editId="52AC7416">
                <wp:simplePos x="0" y="0"/>
                <wp:positionH relativeFrom="column">
                  <wp:posOffset>1831975</wp:posOffset>
                </wp:positionH>
                <wp:positionV relativeFrom="paragraph">
                  <wp:posOffset>2209800</wp:posOffset>
                </wp:positionV>
                <wp:extent cx="978408" cy="236855"/>
                <wp:effectExtent l="0" t="19050" r="31750" b="29845"/>
                <wp:wrapNone/>
                <wp:docPr id="47" name="Arrow: Right 47"/>
                <wp:cNvGraphicFramePr/>
                <a:graphic xmlns:a="http://schemas.openxmlformats.org/drawingml/2006/main">
                  <a:graphicData uri="http://schemas.microsoft.com/office/word/2010/wordprocessingShape">
                    <wps:wsp>
                      <wps:cNvSpPr/>
                      <wps:spPr>
                        <a:xfrm>
                          <a:off x="0" y="0"/>
                          <a:ext cx="978408" cy="236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C8C6B" id="Arrow: Right 47" o:spid="_x0000_s1026" type="#_x0000_t13" style="position:absolute;margin-left:144.25pt;margin-top:174pt;width:77.05pt;height:18.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" adj="1898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0528" behindDoc="0" locked="0" layoutInCell="1" allowOverlap="1" wp14:anchorId="3CEE5452" wp14:editId="1E25AFF3">
                <wp:simplePos x="0" y="0"/>
                <wp:positionH relativeFrom="column">
                  <wp:posOffset>-34925</wp:posOffset>
                </wp:positionH>
                <wp:positionV relativeFrom="paragraph">
                  <wp:posOffset>1597025</wp:posOffset>
                </wp:positionV>
                <wp:extent cx="406400" cy="284480"/>
                <wp:effectExtent l="0" t="19050" r="31750" b="39370"/>
                <wp:wrapNone/>
                <wp:docPr id="46" name="Arrow: Right 46"/>
                <wp:cNvGraphicFramePr/>
                <a:graphic xmlns:a="http://schemas.openxmlformats.org/drawingml/2006/main">
                  <a:graphicData uri="http://schemas.microsoft.com/office/word/2010/wordprocessingShape">
                    <wps:wsp>
                      <wps:cNvSpPr/>
                      <wps:spPr>
                        <a:xfrm>
                          <a:off x="0" y="0"/>
                          <a:ext cx="406400" cy="284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2788" id="Arrow: Right 46" o:spid="_x0000_s1026" type="#_x0000_t13" style="position:absolute;margin-left:-2.75pt;margin-top:125.75pt;width:32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" adj="14040" fillcolor="#5b9bd5 [3204]" strokecolor="#1f4d78 [1604]" strokeweight="1pt"/>
            </w:pict>
          </mc:Fallback>
        </mc:AlternateContent>
      </w:r>
      <w:r w:rsidR="00E007F9" w:rsidRPr="00FC345F">
        <w:rPr>
          <w:rFonts w:cstheme="minorHAnsi"/>
          <w:noProof/>
          <w:sz w:val="24"/>
          <w:szCs w:val="24"/>
        </w:rPr>
        <w:drawing>
          <wp:inline distT="0" distB="0" distL="0" distR="0" wp14:anchorId="26DBAECF" wp14:editId="54CDF126">
            <wp:extent cx="5943600" cy="24364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36495"/>
                    </a:xfrm>
                    <a:prstGeom prst="rect">
                      <a:avLst/>
                    </a:prstGeom>
                  </pic:spPr>
                </pic:pic>
              </a:graphicData>
            </a:graphic>
          </wp:inline>
        </w:drawing>
      </w:r>
    </w:p>
    <w:p w:rsidR="00E007F9" w:rsidRPr="000B44F8" w:rsidRDefault="00E007F9" w:rsidP="00E007F9">
      <w:pPr>
        <w:tabs>
          <w:tab w:val="left" w:pos="360"/>
        </w:tabs>
        <w:rPr>
          <w:rStyle w:val="Strong"/>
          <w:rFonts w:cstheme="minorHAnsi"/>
          <w:sz w:val="16"/>
          <w:szCs w:val="16"/>
        </w:rPr>
      </w:pPr>
      <w:r>
        <w:rPr>
          <w:rStyle w:val="Strong"/>
          <w:rFonts w:cstheme="minorHAnsi"/>
          <w:sz w:val="24"/>
          <w:szCs w:val="24"/>
        </w:rPr>
        <w:tab/>
      </w:r>
    </w:p>
    <w:p w:rsidR="00E007F9" w:rsidRPr="00061ECC" w:rsidRDefault="00E007F9" w:rsidP="00061ECC">
      <w:pPr>
        <w:pStyle w:val="Heading2"/>
        <w:rPr>
          <w:rStyle w:val="Strong"/>
          <w:rFonts w:asciiTheme="minorHAnsi" w:hAnsiTheme="minorHAnsi" w:cstheme="minorHAnsi"/>
          <w:color w:val="auto"/>
          <w:sz w:val="28"/>
          <w:szCs w:val="28"/>
        </w:rPr>
      </w:pPr>
      <w:bookmarkStart w:id="23" w:name="_Toc159251401"/>
      <w:r w:rsidRPr="00061ECC">
        <w:rPr>
          <w:rStyle w:val="Strong"/>
          <w:rFonts w:asciiTheme="minorHAnsi" w:hAnsiTheme="minorHAnsi" w:cstheme="minorHAnsi"/>
          <w:color w:val="auto"/>
          <w:sz w:val="28"/>
          <w:szCs w:val="28"/>
        </w:rPr>
        <w:t>Address information</w:t>
      </w:r>
      <w:bookmarkEnd w:id="23"/>
    </w:p>
    <w:p w:rsidR="00E007F9"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Some patrons may not receive mail where they reside. In those cases, enter a Mailing address then open New Address to enter a Physical address. Check the appropriate check boxes (Mailing/Physical) and enter the correct type in the Type field.</w:t>
      </w:r>
    </w:p>
    <w:p w:rsidR="0063000A" w:rsidRDefault="0063000A" w:rsidP="0063000A">
      <w:pPr>
        <w:pStyle w:val="ListParagraph"/>
        <w:spacing w:after="0"/>
        <w:ind w:left="0"/>
        <w:rPr>
          <w:rStyle w:val="Strong"/>
          <w:rFonts w:cstheme="minorHAnsi"/>
          <w:b w:val="0"/>
          <w:sz w:val="24"/>
          <w:szCs w:val="24"/>
        </w:rPr>
      </w:pPr>
    </w:p>
    <w:p w:rsidR="0063000A" w:rsidRPr="0063000A" w:rsidRDefault="0063000A" w:rsidP="0063000A">
      <w:pPr>
        <w:rPr>
          <w:rStyle w:val="Strong"/>
          <w:rFonts w:cstheme="minorHAnsi"/>
          <w:b w:val="0"/>
          <w:sz w:val="24"/>
          <w:szCs w:val="24"/>
        </w:rPr>
      </w:pPr>
      <w:r w:rsidRPr="0063000A">
        <w:rPr>
          <w:rStyle w:val="Strong"/>
          <w:rFonts w:cstheme="minorHAnsi"/>
          <w:b w:val="0"/>
          <w:sz w:val="24"/>
          <w:szCs w:val="24"/>
        </w:rPr>
        <w:t xml:space="preserve">Individuals in the Safe At Home program or other domestic violence shelters are not required to provide a residence address, but should provide documentation of their involvement in the program. Safe At Home is a state program that provides anonymous shelter to victims of domestic abuse. Participants are given a PO Box in Jefferson City. </w:t>
      </w:r>
    </w:p>
    <w:p w:rsidR="0063000A" w:rsidRPr="0063000A" w:rsidRDefault="0063000A" w:rsidP="0063000A">
      <w:pPr>
        <w:pStyle w:val="ListParagraph"/>
        <w:spacing w:after="0"/>
        <w:ind w:left="0"/>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5648" behindDoc="0" locked="0" layoutInCell="1" allowOverlap="1" wp14:anchorId="7BA91040" wp14:editId="1FE1521A">
                <wp:simplePos x="0" y="0"/>
                <wp:positionH relativeFrom="column">
                  <wp:posOffset>790575</wp:posOffset>
                </wp:positionH>
                <wp:positionV relativeFrom="paragraph">
                  <wp:posOffset>2837815</wp:posOffset>
                </wp:positionV>
                <wp:extent cx="752475" cy="247650"/>
                <wp:effectExtent l="0" t="0" r="28575" b="19050"/>
                <wp:wrapNone/>
                <wp:docPr id="51" name="Arrow: Left 51"/>
                <wp:cNvGraphicFramePr/>
                <a:graphic xmlns:a="http://schemas.openxmlformats.org/drawingml/2006/main">
                  <a:graphicData uri="http://schemas.microsoft.com/office/word/2010/wordprocessingShape">
                    <wps:wsp>
                      <wps:cNvSpPr/>
                      <wps:spPr>
                        <a:xfrm>
                          <a:off x="0" y="0"/>
                          <a:ext cx="752475"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5A2E" id="Arrow: Left 51" o:spid="_x0000_s1026" type="#_x0000_t66" style="position:absolute;margin-left:62.25pt;margin-top:223.45pt;width:59.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" adj="3554"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4624" behindDoc="0" locked="0" layoutInCell="1" allowOverlap="1" wp14:anchorId="221763D3" wp14:editId="765D47DA">
                <wp:simplePos x="0" y="0"/>
                <wp:positionH relativeFrom="column">
                  <wp:posOffset>2066925</wp:posOffset>
                </wp:positionH>
                <wp:positionV relativeFrom="paragraph">
                  <wp:posOffset>27940</wp:posOffset>
                </wp:positionV>
                <wp:extent cx="978408" cy="285750"/>
                <wp:effectExtent l="0" t="19050" r="31750" b="38100"/>
                <wp:wrapNone/>
                <wp:docPr id="50" name="Arrow: Right 50"/>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5A5BC1" id="Arrow: Right 50" o:spid="_x0000_s1026" type="#_x0000_t13" style="position:absolute;margin-left:162.75pt;margin-top:2.2pt;width:77.0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" adj="1844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3600" behindDoc="0" locked="0" layoutInCell="1" allowOverlap="1" wp14:anchorId="739A6ADB" wp14:editId="06024CB9">
                <wp:simplePos x="0" y="0"/>
                <wp:positionH relativeFrom="column">
                  <wp:posOffset>400050</wp:posOffset>
                </wp:positionH>
                <wp:positionV relativeFrom="paragraph">
                  <wp:posOffset>513715</wp:posOffset>
                </wp:positionV>
                <wp:extent cx="676275" cy="219075"/>
                <wp:effectExtent l="0" t="0" r="28575" b="28575"/>
                <wp:wrapNone/>
                <wp:docPr id="49" name="Arrow: Left 49"/>
                <wp:cNvGraphicFramePr/>
                <a:graphic xmlns:a="http://schemas.openxmlformats.org/drawingml/2006/main">
                  <a:graphicData uri="http://schemas.microsoft.com/office/word/2010/wordprocessingShape">
                    <wps:wsp>
                      <wps:cNvSpPr/>
                      <wps:spPr>
                        <a:xfrm>
                          <a:off x="0" y="0"/>
                          <a:ext cx="67627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A545" id="Arrow: Left 49" o:spid="_x0000_s1026" type="#_x0000_t66" style="position:absolute;margin-left:31.5pt;margin-top:40.45pt;width:53.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" adj="3499" fillcolor="#5b9bd5 [3204]" strokecolor="#1f4d78 [1604]" strokeweight="1pt"/>
            </w:pict>
          </mc:Fallback>
        </mc:AlternateContent>
      </w:r>
      <w:r w:rsidRPr="00FC345F">
        <w:rPr>
          <w:rFonts w:cstheme="minorHAnsi"/>
          <w:noProof/>
          <w:sz w:val="24"/>
          <w:szCs w:val="24"/>
        </w:rPr>
        <w:drawing>
          <wp:inline distT="0" distB="0" distL="0" distR="0" wp14:anchorId="2145FDBF" wp14:editId="15244621">
            <wp:extent cx="6324600" cy="3129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4600" cy="3129280"/>
                    </a:xfrm>
                    <a:prstGeom prst="rect">
                      <a:avLst/>
                    </a:prstGeom>
                  </pic:spPr>
                </pic:pic>
              </a:graphicData>
            </a:graphic>
          </wp:inline>
        </w:drawing>
      </w:r>
    </w:p>
    <w:p w:rsidR="00E007F9" w:rsidRDefault="00E007F9" w:rsidP="004F48FF">
      <w:pPr>
        <w:tabs>
          <w:tab w:val="left" w:pos="990"/>
        </w:tabs>
        <w:spacing w:after="0"/>
        <w:rPr>
          <w:rStyle w:val="Strong"/>
          <w:rFonts w:cstheme="minorHAnsi"/>
          <w:b w:val="0"/>
          <w:sz w:val="24"/>
        </w:rPr>
      </w:pPr>
    </w:p>
    <w:p w:rsidR="0063000A" w:rsidRPr="00061ECC" w:rsidRDefault="0063000A" w:rsidP="00061ECC">
      <w:pPr>
        <w:pStyle w:val="Heading2"/>
        <w:rPr>
          <w:rStyle w:val="Strong"/>
          <w:rFonts w:asciiTheme="minorHAnsi" w:hAnsiTheme="minorHAnsi" w:cstheme="minorHAnsi"/>
          <w:color w:val="auto"/>
          <w:sz w:val="28"/>
          <w:szCs w:val="28"/>
        </w:rPr>
      </w:pPr>
      <w:bookmarkStart w:id="24" w:name="_Toc159251402"/>
      <w:r w:rsidRPr="00061ECC">
        <w:rPr>
          <w:rStyle w:val="Strong"/>
          <w:rFonts w:asciiTheme="minorHAnsi" w:hAnsiTheme="minorHAnsi" w:cstheme="minorHAnsi"/>
          <w:color w:val="auto"/>
          <w:sz w:val="28"/>
          <w:szCs w:val="28"/>
        </w:rPr>
        <w:lastRenderedPageBreak/>
        <w:t>Creating a New Patron Account</w:t>
      </w:r>
      <w:bookmarkEnd w:id="24"/>
    </w:p>
    <w:p w:rsidR="0063000A" w:rsidRDefault="0063000A" w:rsidP="0063000A">
      <w:pPr>
        <w:tabs>
          <w:tab w:val="left" w:pos="1260"/>
        </w:tabs>
        <w:spacing w:after="0"/>
        <w:rPr>
          <w:rStyle w:val="Strong"/>
          <w:rFonts w:cstheme="minorHAnsi"/>
          <w:b w:val="0"/>
          <w:sz w:val="24"/>
        </w:rPr>
      </w:pPr>
      <w:r w:rsidRPr="0063000A">
        <w:rPr>
          <w:rStyle w:val="Strong"/>
          <w:rFonts w:cstheme="minorHAnsi"/>
          <w:b w:val="0"/>
          <w:sz w:val="24"/>
        </w:rPr>
        <w:t>The fields of the registration form are shown below with general suggestions for completion.</w:t>
      </w:r>
    </w:p>
    <w:p w:rsidR="0063000A" w:rsidRPr="0063000A" w:rsidRDefault="0063000A" w:rsidP="0063000A">
      <w:pPr>
        <w:tabs>
          <w:tab w:val="left" w:pos="1260"/>
        </w:tabs>
        <w:spacing w:after="0"/>
        <w:rPr>
          <w:rStyle w:val="Strong"/>
          <w:rFonts w:cstheme="minorHAnsi"/>
          <w:b w:val="0"/>
          <w:sz w:val="24"/>
        </w:rPr>
      </w:pPr>
    </w:p>
    <w:tbl>
      <w:tblPr>
        <w:tblStyle w:val="TableGrid"/>
        <w:tblW w:w="9576" w:type="dxa"/>
        <w:tblInd w:w="607" w:type="dxa"/>
        <w:tblLook w:val="04A0" w:firstRow="1" w:lastRow="0" w:firstColumn="1" w:lastColumn="0" w:noHBand="0" w:noVBand="1"/>
      </w:tblPr>
      <w:tblGrid>
        <w:gridCol w:w="2268"/>
        <w:gridCol w:w="7308"/>
      </w:tblGrid>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Identifying Information</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Barcode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Scan the new library card barcode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OPAC Username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populate with the barcode from above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Password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Prefix/Title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prefix or title if patron’s requests it</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First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Enter the patron’s first name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Middle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patron’s middle name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Last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patron’s last name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Suffix</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suffix (Jr., II, etc.) if the patron’s name includes one</w:t>
            </w:r>
            <w:r w:rsidRPr="00D42006">
              <w:rPr>
                <w:rFonts w:cstheme="minorHAnsi"/>
                <w:color w:val="FF0000"/>
                <w:sz w:val="24"/>
                <w:szCs w:val="24"/>
              </w:rPr>
              <w:t xml:space="preserve">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Preferred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if patron goes by a different name than on ID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OPAC Alias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Date of Birth</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DOB in this format - mm/dd/yyyy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Juvenile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check if patron is under 18-years-old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Parent/Guardian</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parent’s first then last name if patron is under 18</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Primary ID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Choose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Primary ID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you chose “Other” above, enter the type of ID used (If required by your library)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Secondary ID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the Primary ID doesn’t verify address, select Other here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Secondary ID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Describe address verification here (If required by your library)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Email Address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if the patron would like to provide an email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Email checkout receipts by default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Ask if the patron would like receipts emailed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Daytime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a phone number including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Evening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a second phone number if offered by patron</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Other Phone</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Home Library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Defaults to the workstation location – change if necessary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Main (Profile) Permission Group</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the appropriate group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Privilege Expiration</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populate – change if necessary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Internet Access Level</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Active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checked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Barred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unchecked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lastRenderedPageBreak/>
              <w:t>Is Group Lead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Claims Returned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Claims Never Checked Out</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Alert Message</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User Settings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phone number including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Hold Pickup</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a location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Collections:Exempt</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Hold Notices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the patron’s notification type preference and check the box(es)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SMS/Text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mobile phone number if text notification is selected (No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SMS Carrier</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Choose a carrier from the dropdown menu is text is selected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Receive … emails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if the patron wants to receive email courtesy notices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Allow others to use my account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allowed by your library policy, ask the patron if others should be allowed to pick up items for the patron. Click Add Person and complete the information if the answer is Yes.</w:t>
            </w: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Address</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Address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both boxes checked if the patron receives mail at physical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field populated with Mailing</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Postal Code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Zip Code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Street (1)</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street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Street (2)</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City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State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County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Will populate when Zip Code is entered.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Valid Address?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Within City Limits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Statistical Categories</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Patron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the patron type from the dropdown menu</w:t>
            </w:r>
          </w:p>
        </w:tc>
      </w:tr>
    </w:tbl>
    <w:p w:rsidR="00E007F9" w:rsidRDefault="00E007F9" w:rsidP="00E007F9">
      <w:pPr>
        <w:tabs>
          <w:tab w:val="left" w:pos="810"/>
        </w:tabs>
        <w:spacing w:after="0"/>
        <w:ind w:left="720"/>
        <w:jc w:val="center"/>
        <w:rPr>
          <w:rFonts w:cstheme="minorHAnsi"/>
          <w:sz w:val="24"/>
          <w:szCs w:val="24"/>
        </w:rPr>
      </w:pPr>
    </w:p>
    <w:p w:rsidR="00E007F9" w:rsidRDefault="00E007F9"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682558" w:rsidRPr="00061ECC" w:rsidRDefault="00682558" w:rsidP="00061ECC">
      <w:pPr>
        <w:pStyle w:val="Heading2"/>
        <w:rPr>
          <w:rStyle w:val="Strong"/>
          <w:rFonts w:asciiTheme="minorHAnsi" w:hAnsiTheme="minorHAnsi" w:cstheme="minorHAnsi"/>
          <w:color w:val="auto"/>
          <w:sz w:val="28"/>
          <w:szCs w:val="28"/>
        </w:rPr>
      </w:pPr>
      <w:bookmarkStart w:id="25" w:name="_Toc159251403"/>
      <w:r w:rsidRPr="00061ECC">
        <w:rPr>
          <w:rStyle w:val="Strong"/>
          <w:rFonts w:asciiTheme="minorHAnsi" w:hAnsiTheme="minorHAnsi" w:cstheme="minorHAnsi"/>
          <w:color w:val="auto"/>
          <w:sz w:val="28"/>
          <w:szCs w:val="28"/>
        </w:rPr>
        <w:lastRenderedPageBreak/>
        <w:t>Replacement Cards</w:t>
      </w:r>
      <w:bookmarkEnd w:id="25"/>
    </w:p>
    <w:p w:rsidR="00682558" w:rsidRDefault="00682558" w:rsidP="00682558">
      <w:pPr>
        <w:spacing w:after="0"/>
        <w:rPr>
          <w:rStyle w:val="Strong"/>
          <w:rFonts w:cstheme="minorHAnsi"/>
          <w:b w:val="0"/>
          <w:sz w:val="24"/>
          <w:szCs w:val="24"/>
        </w:rPr>
      </w:pPr>
      <w:r w:rsidRPr="00682558">
        <w:rPr>
          <w:rStyle w:val="Strong"/>
          <w:rFonts w:cstheme="minorHAnsi"/>
          <w:b w:val="0"/>
          <w:sz w:val="24"/>
          <w:szCs w:val="24"/>
        </w:rPr>
        <w:t>If a patron has lost their library card, a new number may be assigned to the account and a new card issued.</w:t>
      </w:r>
    </w:p>
    <w:p w:rsidR="00CB0DD7" w:rsidRDefault="00CB0DD7" w:rsidP="00682558">
      <w:pPr>
        <w:spacing w:after="0"/>
        <w:rPr>
          <w:rStyle w:val="Strong"/>
          <w:rFonts w:cstheme="minorHAnsi"/>
          <w:b w:val="0"/>
          <w:sz w:val="24"/>
          <w:szCs w:val="24"/>
        </w:rPr>
      </w:pP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Verify the patron’s identity.</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w:t>
      </w:r>
      <w:r w:rsidRPr="00682558">
        <w:rPr>
          <w:rStyle w:val="Strong"/>
          <w:rFonts w:cstheme="minorHAnsi"/>
          <w:sz w:val="24"/>
          <w:szCs w:val="24"/>
        </w:rPr>
        <w:t>Patron Search</w:t>
      </w:r>
      <w:r>
        <w:rPr>
          <w:rStyle w:val="Strong"/>
          <w:rFonts w:cstheme="minorHAnsi"/>
          <w:b w:val="0"/>
          <w:sz w:val="24"/>
          <w:szCs w:val="24"/>
        </w:rPr>
        <w:t xml:space="preserve"> screen.</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Make sure that the box next to </w:t>
      </w:r>
      <w:r w:rsidRPr="00682558">
        <w:rPr>
          <w:rStyle w:val="Strong"/>
          <w:rFonts w:cstheme="minorHAnsi"/>
          <w:sz w:val="24"/>
          <w:szCs w:val="24"/>
        </w:rPr>
        <w:t>Include Inactive?</w:t>
      </w:r>
      <w:r>
        <w:rPr>
          <w:rStyle w:val="Strong"/>
          <w:rFonts w:cstheme="minorHAnsi"/>
          <w:b w:val="0"/>
          <w:sz w:val="24"/>
          <w:szCs w:val="24"/>
        </w:rPr>
        <w:t xml:space="preserve"> is checked.</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Search for the patron’s record.</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Check the box next to the patron’s name to retrieve the account.</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Edit</w:t>
      </w:r>
      <w:r>
        <w:rPr>
          <w:rStyle w:val="Strong"/>
          <w:rFonts w:cstheme="minorHAnsi"/>
          <w:b w:val="0"/>
          <w:sz w:val="24"/>
          <w:szCs w:val="24"/>
        </w:rPr>
        <w:t xml:space="preserve"> button.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Replace Barcode</w:t>
      </w:r>
      <w:r>
        <w:rPr>
          <w:rStyle w:val="Strong"/>
          <w:rFonts w:cstheme="minorHAnsi"/>
          <w:b w:val="0"/>
          <w:sz w:val="24"/>
          <w:szCs w:val="24"/>
        </w:rPr>
        <w:t xml:space="preserve"> button.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Scan a new library card into the </w:t>
      </w:r>
      <w:r w:rsidRPr="009F1704">
        <w:rPr>
          <w:rStyle w:val="Strong"/>
          <w:rFonts w:cstheme="minorHAnsi"/>
          <w:sz w:val="24"/>
          <w:szCs w:val="24"/>
        </w:rPr>
        <w:t>Barcode</w:t>
      </w:r>
      <w:r>
        <w:rPr>
          <w:rStyle w:val="Strong"/>
          <w:rFonts w:cstheme="minorHAnsi"/>
          <w:b w:val="0"/>
          <w:sz w:val="24"/>
          <w:szCs w:val="24"/>
        </w:rPr>
        <w:t xml:space="preserve"> field.</w:t>
      </w:r>
    </w:p>
    <w:p w:rsidR="009F1704" w:rsidRP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Each library has its own procedure for replacing or not replacing the </w:t>
      </w:r>
      <w:r w:rsidRPr="009F1704">
        <w:rPr>
          <w:rStyle w:val="Strong"/>
          <w:rFonts w:cstheme="minorHAnsi"/>
          <w:sz w:val="24"/>
          <w:szCs w:val="24"/>
        </w:rPr>
        <w:t>OPAC User Name.</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sidRPr="009F1704">
        <w:rPr>
          <w:rStyle w:val="Strong"/>
          <w:rFonts w:cstheme="minorHAnsi"/>
          <w:b w:val="0"/>
          <w:sz w:val="24"/>
          <w:szCs w:val="24"/>
        </w:rPr>
        <w:t>Make any</w:t>
      </w:r>
      <w:r>
        <w:rPr>
          <w:rStyle w:val="Strong"/>
          <w:rFonts w:cstheme="minorHAnsi"/>
          <w:b w:val="0"/>
          <w:sz w:val="24"/>
          <w:szCs w:val="24"/>
        </w:rPr>
        <w:t xml:space="preserve"> necessary changes to the patron’s information.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It is a good idea to update the account expiration date while making these changes.</w:t>
      </w:r>
    </w:p>
    <w:p w:rsidR="00682558" w:rsidRPr="00D42006"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9F1704">
        <w:rPr>
          <w:rStyle w:val="Strong"/>
          <w:rFonts w:cstheme="minorHAnsi"/>
          <w:sz w:val="24"/>
          <w:szCs w:val="24"/>
        </w:rPr>
        <w:t>Save.</w:t>
      </w:r>
    </w:p>
    <w:p w:rsidR="00D42006" w:rsidRDefault="00D42006" w:rsidP="009F1704">
      <w:pPr>
        <w:pStyle w:val="ListParagraph"/>
        <w:ind w:left="0"/>
        <w:jc w:val="center"/>
        <w:rPr>
          <w:rFonts w:cstheme="minorHAnsi"/>
          <w:noProof/>
          <w:sz w:val="24"/>
          <w:szCs w:val="24"/>
        </w:rPr>
      </w:pPr>
    </w:p>
    <w:p w:rsidR="00682558" w:rsidRPr="00FC345F" w:rsidRDefault="00DA2F22" w:rsidP="009F1704">
      <w:pPr>
        <w:pStyle w:val="ListParagraph"/>
        <w:ind w:left="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7696" behindDoc="0" locked="0" layoutInCell="1" allowOverlap="1" wp14:anchorId="2BA32D3E" wp14:editId="2E0B616A">
                <wp:simplePos x="0" y="0"/>
                <wp:positionH relativeFrom="column">
                  <wp:posOffset>5375275</wp:posOffset>
                </wp:positionH>
                <wp:positionV relativeFrom="paragraph">
                  <wp:posOffset>466015</wp:posOffset>
                </wp:positionV>
                <wp:extent cx="542925" cy="484632"/>
                <wp:effectExtent l="0" t="0" r="28575" b="10795"/>
                <wp:wrapNone/>
                <wp:docPr id="89" name="Left Arrow 89"/>
                <wp:cNvGraphicFramePr/>
                <a:graphic xmlns:a="http://schemas.openxmlformats.org/drawingml/2006/main">
                  <a:graphicData uri="http://schemas.microsoft.com/office/word/2010/wordprocessingShape">
                    <wps:wsp>
                      <wps:cNvSpPr/>
                      <wps:spPr>
                        <a:xfrm>
                          <a:off x="0" y="0"/>
                          <a:ext cx="54292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2ACD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9" o:spid="_x0000_s1026" type="#_x0000_t66" style="position:absolute;margin-left:423.25pt;margin-top:36.7pt;width:42.75pt;height:3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" adj="9640" fillcolor="#5b9bd5 [3204]" strokecolor="#1f4d78 [1604]" strokeweight="1pt"/>
            </w:pict>
          </mc:Fallback>
        </mc:AlternateContent>
      </w:r>
      <w:r w:rsidR="00682558" w:rsidRPr="00FC345F">
        <w:rPr>
          <w:rFonts w:cstheme="minorHAnsi"/>
          <w:noProof/>
          <w:sz w:val="24"/>
          <w:szCs w:val="24"/>
        </w:rPr>
        <w:drawing>
          <wp:inline distT="0" distB="0" distL="0" distR="0" wp14:anchorId="05A4FAB3" wp14:editId="25325AAE">
            <wp:extent cx="4072467" cy="1057275"/>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30662" cy="1098345"/>
                    </a:xfrm>
                    <a:prstGeom prst="rect">
                      <a:avLst/>
                    </a:prstGeom>
                  </pic:spPr>
                </pic:pic>
              </a:graphicData>
            </a:graphic>
          </wp:inline>
        </w:drawing>
      </w:r>
    </w:p>
    <w:p w:rsidR="00682558" w:rsidRPr="00682558" w:rsidRDefault="00682558" w:rsidP="00682558">
      <w:pPr>
        <w:tabs>
          <w:tab w:val="left" w:pos="360"/>
          <w:tab w:val="left" w:pos="720"/>
        </w:tabs>
        <w:spacing w:after="0"/>
        <w:rPr>
          <w:rStyle w:val="Strong"/>
          <w:rFonts w:cstheme="minorHAnsi"/>
          <w:sz w:val="28"/>
          <w:szCs w:val="28"/>
        </w:rPr>
      </w:pPr>
    </w:p>
    <w:p w:rsidR="009F1704" w:rsidRPr="00061ECC" w:rsidRDefault="009F1704" w:rsidP="00061ECC">
      <w:pPr>
        <w:pStyle w:val="Heading2"/>
        <w:rPr>
          <w:rStyle w:val="Strong"/>
          <w:rFonts w:asciiTheme="minorHAnsi" w:hAnsiTheme="minorHAnsi" w:cstheme="minorHAnsi"/>
          <w:b w:val="0"/>
          <w:color w:val="auto"/>
          <w:sz w:val="24"/>
          <w:szCs w:val="24"/>
        </w:rPr>
      </w:pPr>
      <w:bookmarkStart w:id="26" w:name="_Toc159251404"/>
      <w:r w:rsidRPr="00061ECC">
        <w:rPr>
          <w:rStyle w:val="Strong"/>
          <w:rFonts w:asciiTheme="minorHAnsi" w:hAnsiTheme="minorHAnsi" w:cstheme="minorHAnsi"/>
          <w:color w:val="auto"/>
          <w:sz w:val="28"/>
          <w:szCs w:val="28"/>
        </w:rPr>
        <w:t>Expired Patron Accounts</w:t>
      </w:r>
      <w:bookmarkEnd w:id="26"/>
    </w:p>
    <w:p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 xml:space="preserve">Patron accounts expire on the anniversary of the creation of the account. Libraries have the option to send a courtesy notice to patrons, warning them that their account is about to expire and that they need to contact the library to extend their privileges.  Expired accounts cannot be used to check out materials or use digital services. </w:t>
      </w:r>
    </w:p>
    <w:p w:rsidR="009F1704" w:rsidRPr="009F1704" w:rsidRDefault="009F1704" w:rsidP="009F1704">
      <w:pPr>
        <w:pStyle w:val="ListParagraph"/>
        <w:spacing w:after="0"/>
        <w:rPr>
          <w:rStyle w:val="Strong"/>
          <w:rFonts w:cstheme="minorHAnsi"/>
          <w:b w:val="0"/>
          <w:sz w:val="24"/>
          <w:szCs w:val="24"/>
        </w:rPr>
      </w:pPr>
    </w:p>
    <w:p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To update the expiration date, open the patron’s Edit screen, ask the patron to verify all contact information and hold notification information. Make any necessary changes then click Update Expiration Date. Click Save to save new data and the new expiration date.</w:t>
      </w:r>
    </w:p>
    <w:p w:rsidR="009F1704" w:rsidRPr="00FC345F" w:rsidRDefault="009F1704" w:rsidP="009F1704">
      <w:pPr>
        <w:pStyle w:val="ListParagraph"/>
        <w:spacing w:after="0"/>
        <w:rPr>
          <w:rStyle w:val="Strong"/>
          <w:rFonts w:cstheme="minorHAnsi"/>
          <w:b w:val="0"/>
          <w:sz w:val="24"/>
          <w:szCs w:val="24"/>
        </w:rPr>
      </w:pPr>
    </w:p>
    <w:p w:rsidR="009F1704" w:rsidRDefault="009F1704" w:rsidP="009F1704">
      <w:pPr>
        <w:pStyle w:val="ListParagraph"/>
        <w:spacing w:after="0"/>
        <w:rPr>
          <w:rStyle w:val="Strong"/>
          <w:rFonts w:cstheme="minorHAnsi"/>
          <w:b w:val="0"/>
          <w:sz w:val="24"/>
          <w:szCs w:val="24"/>
        </w:rPr>
      </w:pPr>
      <w:r w:rsidRPr="00FC345F">
        <w:rPr>
          <w:rFonts w:cstheme="minorHAnsi"/>
          <w:noProof/>
          <w:sz w:val="24"/>
          <w:szCs w:val="24"/>
        </w:rPr>
        <w:drawing>
          <wp:inline distT="0" distB="0" distL="0" distR="0" wp14:anchorId="17CD7ACA" wp14:editId="40EC45FD">
            <wp:extent cx="4600575" cy="33078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2431" cy="356088"/>
                    </a:xfrm>
                    <a:prstGeom prst="rect">
                      <a:avLst/>
                    </a:prstGeom>
                  </pic:spPr>
                </pic:pic>
              </a:graphicData>
            </a:graphic>
          </wp:inline>
        </w:drawing>
      </w:r>
    </w:p>
    <w:p w:rsidR="00D42006" w:rsidRDefault="00D42006" w:rsidP="009F1704">
      <w:pPr>
        <w:pStyle w:val="ListParagraph"/>
        <w:spacing w:after="0"/>
        <w:rPr>
          <w:rStyle w:val="Strong"/>
          <w:rFonts w:cstheme="minorHAnsi"/>
          <w:b w:val="0"/>
          <w:sz w:val="24"/>
          <w:szCs w:val="24"/>
        </w:rPr>
      </w:pPr>
    </w:p>
    <w:p w:rsidR="009F1704" w:rsidRDefault="009F1704" w:rsidP="009F1704">
      <w:pPr>
        <w:pStyle w:val="ListParagraph"/>
        <w:spacing w:after="0"/>
        <w:rPr>
          <w:rStyle w:val="Strong"/>
          <w:rFonts w:cstheme="minorHAnsi"/>
          <w:b w:val="0"/>
          <w:sz w:val="24"/>
          <w:szCs w:val="24"/>
        </w:rPr>
      </w:pPr>
    </w:p>
    <w:p w:rsidR="009F1704" w:rsidRPr="00061ECC" w:rsidRDefault="009F1704" w:rsidP="00061ECC">
      <w:pPr>
        <w:pStyle w:val="Heading2"/>
        <w:rPr>
          <w:rStyle w:val="Strong"/>
          <w:rFonts w:asciiTheme="minorHAnsi" w:hAnsiTheme="minorHAnsi" w:cstheme="minorHAnsi"/>
          <w:color w:val="auto"/>
          <w:sz w:val="28"/>
          <w:szCs w:val="28"/>
        </w:rPr>
      </w:pPr>
      <w:bookmarkStart w:id="27" w:name="_Toc159251405"/>
      <w:r w:rsidRPr="00061ECC">
        <w:rPr>
          <w:rStyle w:val="Strong"/>
          <w:rFonts w:asciiTheme="minorHAnsi" w:hAnsiTheme="minorHAnsi" w:cstheme="minorHAnsi"/>
          <w:color w:val="auto"/>
          <w:sz w:val="28"/>
          <w:szCs w:val="28"/>
        </w:rPr>
        <w:lastRenderedPageBreak/>
        <w:t>Online Registration</w:t>
      </w:r>
      <w:bookmarkEnd w:id="27"/>
      <w:r w:rsidRPr="00061ECC">
        <w:rPr>
          <w:rStyle w:val="Strong"/>
          <w:rFonts w:asciiTheme="minorHAnsi" w:hAnsiTheme="minorHAnsi" w:cstheme="minorHAnsi"/>
          <w:color w:val="auto"/>
          <w:sz w:val="28"/>
          <w:szCs w:val="28"/>
        </w:rPr>
        <w:t xml:space="preserve"> </w:t>
      </w:r>
    </w:p>
    <w:p w:rsidR="009F1704" w:rsidRDefault="009F1704" w:rsidP="009F1704">
      <w:pPr>
        <w:spacing w:after="0"/>
        <w:rPr>
          <w:rStyle w:val="Strong"/>
          <w:rFonts w:cstheme="minorHAnsi"/>
          <w:b w:val="0"/>
          <w:sz w:val="24"/>
          <w:szCs w:val="24"/>
        </w:rPr>
      </w:pPr>
      <w:r w:rsidRPr="009F1704">
        <w:rPr>
          <w:rStyle w:val="Strong"/>
          <w:rFonts w:cstheme="minorHAnsi"/>
          <w:b w:val="0"/>
          <w:sz w:val="24"/>
          <w:szCs w:val="24"/>
        </w:rPr>
        <w:t>Some libraries allow patrons to register for an Internet Only library account online through the Online Public Access Catalog (OPAC). This registration will allow staff to create an account that will give patrons access to online resources. If patrons want to also check out physical materials, they may submit an online registration and then bring photo ID and proof of residence to the library to upgrade their permissions from Internet Only (online resources only) to a full access account.</w:t>
      </w:r>
    </w:p>
    <w:p w:rsidR="009F1704" w:rsidRPr="009F1704" w:rsidRDefault="009F1704" w:rsidP="009F1704">
      <w:pPr>
        <w:spacing w:after="0"/>
        <w:rPr>
          <w:rStyle w:val="Strong"/>
          <w:rFonts w:cstheme="minorHAnsi"/>
          <w:b w:val="0"/>
          <w:sz w:val="24"/>
          <w:szCs w:val="24"/>
        </w:rPr>
      </w:pPr>
    </w:p>
    <w:p w:rsidR="009F1704" w:rsidRDefault="009F1704" w:rsidP="009F1704">
      <w:pPr>
        <w:spacing w:after="0"/>
        <w:rPr>
          <w:rFonts w:cstheme="minorHAnsi"/>
          <w:sz w:val="24"/>
          <w:szCs w:val="24"/>
        </w:rPr>
      </w:pPr>
      <w:r w:rsidRPr="00FC345F">
        <w:rPr>
          <w:rFonts w:cstheme="minorHAnsi"/>
          <w:sz w:val="24"/>
          <w:szCs w:val="24"/>
        </w:rPr>
        <w:t xml:space="preserve">Staff check the </w:t>
      </w:r>
      <w:r w:rsidRPr="00FC345F">
        <w:rPr>
          <w:rFonts w:cstheme="minorHAnsi"/>
          <w:b/>
          <w:sz w:val="24"/>
          <w:szCs w:val="24"/>
        </w:rPr>
        <w:t>Pending Patron</w:t>
      </w:r>
      <w:r w:rsidRPr="00FC345F">
        <w:rPr>
          <w:rFonts w:cstheme="minorHAnsi"/>
          <w:sz w:val="24"/>
          <w:szCs w:val="24"/>
        </w:rPr>
        <w:t xml:space="preserve"> file in the</w:t>
      </w:r>
      <w:r w:rsidRPr="00FC345F">
        <w:rPr>
          <w:rFonts w:cstheme="minorHAnsi"/>
          <w:b/>
          <w:sz w:val="24"/>
          <w:szCs w:val="24"/>
        </w:rPr>
        <w:t xml:space="preserve"> Circulation</w:t>
      </w:r>
      <w:r w:rsidRPr="00FC345F">
        <w:rPr>
          <w:rFonts w:cstheme="minorHAnsi"/>
          <w:sz w:val="24"/>
          <w:szCs w:val="24"/>
        </w:rPr>
        <w:t xml:space="preserve"> tab every day to see if new registrations have been submitted.</w:t>
      </w:r>
    </w:p>
    <w:p w:rsidR="00CB0DD7" w:rsidRDefault="00CB0DD7" w:rsidP="009F1704">
      <w:pPr>
        <w:spacing w:after="0"/>
        <w:rPr>
          <w:rFonts w:cstheme="minorHAnsi"/>
          <w:sz w:val="24"/>
          <w:szCs w:val="24"/>
        </w:rPr>
      </w:pPr>
    </w:p>
    <w:p w:rsidR="009F1704" w:rsidRDefault="009F1704" w:rsidP="009F1704">
      <w:pPr>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79744" behindDoc="0" locked="0" layoutInCell="1" allowOverlap="1" wp14:anchorId="4345D400" wp14:editId="68E2DCB7">
                <wp:simplePos x="0" y="0"/>
                <wp:positionH relativeFrom="column">
                  <wp:posOffset>1695450</wp:posOffset>
                </wp:positionH>
                <wp:positionV relativeFrom="paragraph">
                  <wp:posOffset>1402715</wp:posOffset>
                </wp:positionV>
                <wp:extent cx="978408" cy="484632"/>
                <wp:effectExtent l="0" t="19050" r="31750" b="29845"/>
                <wp:wrapNone/>
                <wp:docPr id="62" name="Arrow: Right 62"/>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B29BF" id="Arrow: Right 62" o:spid="_x0000_s1026" type="#_x0000_t13" style="position:absolute;margin-left:133.5pt;margin-top:110.45pt;width:77.05pt;height:3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" adj="16250" fillcolor="#5b9bd5 [3204]" strokecolor="#1f4d78 [1604]" strokeweight="1pt"/>
            </w:pict>
          </mc:Fallback>
        </mc:AlternateContent>
      </w:r>
      <w:r w:rsidRPr="00FC345F">
        <w:rPr>
          <w:rFonts w:cstheme="minorHAnsi"/>
          <w:noProof/>
          <w:sz w:val="24"/>
          <w:szCs w:val="24"/>
        </w:rPr>
        <w:drawing>
          <wp:inline distT="0" distB="0" distL="0" distR="0" wp14:anchorId="623A34B7" wp14:editId="6E054152">
            <wp:extent cx="2222500" cy="205811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1158" cy="2093911"/>
                    </a:xfrm>
                    <a:prstGeom prst="rect">
                      <a:avLst/>
                    </a:prstGeom>
                  </pic:spPr>
                </pic:pic>
              </a:graphicData>
            </a:graphic>
          </wp:inline>
        </w:drawing>
      </w:r>
    </w:p>
    <w:p w:rsidR="00BB5A1D" w:rsidRDefault="00BB5A1D" w:rsidP="00BB5A1D">
      <w:pPr>
        <w:jc w:val="center"/>
        <w:rPr>
          <w:rFonts w:cstheme="minorHAnsi"/>
          <w:sz w:val="24"/>
          <w:szCs w:val="24"/>
        </w:rPr>
      </w:pPr>
      <w:r w:rsidRPr="00FC345F">
        <w:rPr>
          <w:rFonts w:cstheme="minorHAnsi"/>
          <w:noProof/>
          <w:sz w:val="24"/>
          <w:szCs w:val="24"/>
        </w:rPr>
        <w:drawing>
          <wp:inline distT="0" distB="0" distL="0" distR="0" wp14:anchorId="5AA7D5C2" wp14:editId="73C04DC3">
            <wp:extent cx="6534150" cy="955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34150" cy="955040"/>
                    </a:xfrm>
                    <a:prstGeom prst="rect">
                      <a:avLst/>
                    </a:prstGeom>
                  </pic:spPr>
                </pic:pic>
              </a:graphicData>
            </a:graphic>
          </wp:inline>
        </w:drawing>
      </w:r>
    </w:p>
    <w:p w:rsidR="009F1704" w:rsidRPr="00BB5A1D"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BB5A1D">
        <w:rPr>
          <w:rFonts w:cstheme="minorHAnsi"/>
          <w:noProof/>
          <w:sz w:val="24"/>
          <w:szCs w:val="24"/>
        </w:rPr>
        <w:t xml:space="preserve">If there is a pending patron in the </w:t>
      </w:r>
      <w:r w:rsidRPr="00BB5A1D">
        <w:rPr>
          <w:rFonts w:cstheme="minorHAnsi"/>
          <w:b/>
          <w:noProof/>
          <w:sz w:val="24"/>
          <w:szCs w:val="24"/>
        </w:rPr>
        <w:t>Pending Patron</w:t>
      </w:r>
      <w:r w:rsidRPr="00BB5A1D">
        <w:rPr>
          <w:rFonts w:cstheme="minorHAnsi"/>
          <w:noProof/>
          <w:sz w:val="24"/>
          <w:szCs w:val="24"/>
        </w:rPr>
        <w:t xml:space="preserve"> list, perform a </w:t>
      </w:r>
      <w:r w:rsidRPr="00BB5A1D">
        <w:rPr>
          <w:rFonts w:cstheme="minorHAnsi"/>
          <w:b/>
          <w:noProof/>
          <w:sz w:val="24"/>
          <w:szCs w:val="24"/>
        </w:rPr>
        <w:t>Patron Search</w:t>
      </w:r>
      <w:r w:rsidRPr="00BB5A1D">
        <w:rPr>
          <w:rFonts w:cstheme="minorHAnsi"/>
          <w:noProof/>
          <w:sz w:val="24"/>
          <w:szCs w:val="24"/>
        </w:rPr>
        <w:t xml:space="preserve"> to make sure the patron doesn’t already have an account.</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he does have an account, contact him to let him know.</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the patron doesn’t have an account and doesn’t live in your service area, contact him to let him know how to obtain access to library materials and other resources.</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If the patron doesn’t have an account and lives in your service area, click </w:t>
      </w:r>
      <w:r w:rsidRPr="00FC345F">
        <w:rPr>
          <w:rFonts w:cstheme="minorHAnsi"/>
          <w:b/>
          <w:noProof/>
          <w:sz w:val="24"/>
          <w:szCs w:val="24"/>
        </w:rPr>
        <w:t>Load Patron</w:t>
      </w:r>
      <w:r w:rsidRPr="00FC345F">
        <w:rPr>
          <w:rFonts w:cstheme="minorHAnsi"/>
          <w:noProof/>
          <w:sz w:val="24"/>
          <w:szCs w:val="24"/>
        </w:rPr>
        <w:t xml:space="preserve">. The patron information will be loaded into a </w:t>
      </w:r>
      <w:r w:rsidRPr="00FC345F">
        <w:rPr>
          <w:rFonts w:cstheme="minorHAnsi"/>
          <w:b/>
          <w:noProof/>
          <w:sz w:val="24"/>
          <w:szCs w:val="24"/>
        </w:rPr>
        <w:t>Patron Registration</w:t>
      </w:r>
      <w:r w:rsidRPr="00FC345F">
        <w:rPr>
          <w:rFonts w:cstheme="minorHAnsi"/>
          <w:noProof/>
          <w:sz w:val="24"/>
          <w:szCs w:val="24"/>
        </w:rPr>
        <w:t xml:space="preserve"> form.</w:t>
      </w:r>
    </w:p>
    <w:p w:rsidR="009F1704" w:rsidRPr="001569E3"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Complete the Patron Registration form. The Patron Permission group must be </w:t>
      </w:r>
      <w:r w:rsidRPr="00FC345F">
        <w:rPr>
          <w:rFonts w:cstheme="minorHAnsi"/>
          <w:b/>
          <w:noProof/>
          <w:sz w:val="24"/>
          <w:szCs w:val="24"/>
        </w:rPr>
        <w:t>Internet Only</w:t>
      </w:r>
      <w:r w:rsidRPr="00FC345F">
        <w:rPr>
          <w:rFonts w:cstheme="minorHAnsi"/>
          <w:noProof/>
          <w:sz w:val="24"/>
          <w:szCs w:val="24"/>
        </w:rPr>
        <w:t>. This allows patrons to use online resources but not check out physical materials.</w:t>
      </w:r>
    </w:p>
    <w:p w:rsidR="009F1704"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132B5D">
        <w:rPr>
          <w:rFonts w:cstheme="minorHAnsi"/>
          <w:noProof/>
          <w:sz w:val="24"/>
          <w:szCs w:val="24"/>
        </w:rPr>
        <w:t>Based on your library settings, a</w:t>
      </w:r>
      <w:r w:rsidRPr="00FC345F">
        <w:rPr>
          <w:rFonts w:cstheme="minorHAnsi"/>
          <w:noProof/>
          <w:sz w:val="24"/>
          <w:szCs w:val="24"/>
        </w:rPr>
        <w:t xml:space="preserve"> patron </w:t>
      </w:r>
      <w:r>
        <w:rPr>
          <w:rFonts w:cstheme="minorHAnsi"/>
          <w:noProof/>
          <w:sz w:val="24"/>
          <w:szCs w:val="24"/>
        </w:rPr>
        <w:t xml:space="preserve">who </w:t>
      </w:r>
      <w:r w:rsidRPr="00FC345F">
        <w:rPr>
          <w:rFonts w:cstheme="minorHAnsi"/>
          <w:noProof/>
          <w:sz w:val="24"/>
          <w:szCs w:val="24"/>
        </w:rPr>
        <w:t>has provided an email address</w:t>
      </w:r>
      <w:r w:rsidRPr="00613613">
        <w:rPr>
          <w:rFonts w:cstheme="minorHAnsi"/>
          <w:noProof/>
          <w:color w:val="FF0000"/>
          <w:sz w:val="24"/>
          <w:szCs w:val="24"/>
        </w:rPr>
        <w:t xml:space="preserve"> </w:t>
      </w:r>
      <w:r w:rsidRPr="00132B5D">
        <w:rPr>
          <w:rFonts w:cstheme="minorHAnsi"/>
          <w:noProof/>
          <w:sz w:val="24"/>
          <w:szCs w:val="24"/>
        </w:rPr>
        <w:t xml:space="preserve">may </w:t>
      </w:r>
      <w:r w:rsidRPr="00FC345F">
        <w:rPr>
          <w:rFonts w:cstheme="minorHAnsi"/>
          <w:noProof/>
          <w:sz w:val="24"/>
          <w:szCs w:val="24"/>
        </w:rPr>
        <w:t xml:space="preserve">receive an email registration confirmation that includes his library account number. He may use that </w:t>
      </w:r>
      <w:r w:rsidRPr="00FC345F">
        <w:rPr>
          <w:rFonts w:cstheme="minorHAnsi"/>
          <w:noProof/>
          <w:sz w:val="24"/>
          <w:szCs w:val="24"/>
        </w:rPr>
        <w:lastRenderedPageBreak/>
        <w:t xml:space="preserve">number to access online resources as soon as staff </w:t>
      </w:r>
      <w:r w:rsidRPr="00FC345F">
        <w:rPr>
          <w:rFonts w:cstheme="minorHAnsi"/>
          <w:b/>
          <w:noProof/>
          <w:sz w:val="24"/>
          <w:szCs w:val="24"/>
        </w:rPr>
        <w:t>Save</w:t>
      </w:r>
      <w:r w:rsidRPr="00FC345F">
        <w:rPr>
          <w:rFonts w:cstheme="minorHAnsi"/>
          <w:noProof/>
          <w:sz w:val="24"/>
          <w:szCs w:val="24"/>
        </w:rPr>
        <w:t xml:space="preserve"> the registration.</w:t>
      </w:r>
      <w:r>
        <w:rPr>
          <w:rFonts w:cstheme="minorHAnsi"/>
          <w:noProof/>
          <w:sz w:val="24"/>
          <w:szCs w:val="24"/>
        </w:rPr>
        <w:t xml:space="preserve">  </w:t>
      </w:r>
      <w:r w:rsidRPr="00FC345F">
        <w:rPr>
          <w:rFonts w:cstheme="minorHAnsi"/>
          <w:noProof/>
          <w:sz w:val="24"/>
          <w:szCs w:val="24"/>
        </w:rPr>
        <w:t>Follow library procedures for mailing a library card and/or other materials to the new patron.</w:t>
      </w:r>
    </w:p>
    <w:p w:rsidR="009F1704" w:rsidRPr="00BB5A1D" w:rsidRDefault="009F1704" w:rsidP="00BB5A1D">
      <w:pPr>
        <w:spacing w:after="0"/>
        <w:rPr>
          <w:rFonts w:cstheme="minorHAnsi"/>
          <w:noProof/>
          <w:sz w:val="24"/>
          <w:szCs w:val="24"/>
        </w:rPr>
      </w:pPr>
      <w:r w:rsidRPr="00BB5A1D">
        <w:rPr>
          <w:rFonts w:cstheme="minorHAnsi"/>
          <w:noProof/>
          <w:sz w:val="24"/>
          <w:szCs w:val="24"/>
        </w:rPr>
        <w:t>Other suggested best practices:</w:t>
      </w:r>
    </w:p>
    <w:p w:rsidR="00682558" w:rsidRDefault="00BB5A1D" w:rsidP="00A03EEA">
      <w:pPr>
        <w:pStyle w:val="ListParagraph"/>
        <w:numPr>
          <w:ilvl w:val="0"/>
          <w:numId w:val="10"/>
        </w:numPr>
        <w:spacing w:after="0"/>
        <w:rPr>
          <w:sz w:val="24"/>
          <w:szCs w:val="24"/>
        </w:rPr>
      </w:pPr>
      <w:r>
        <w:rPr>
          <w:sz w:val="24"/>
          <w:szCs w:val="24"/>
        </w:rPr>
        <w:t>Add an Alert to the patron’s account</w:t>
      </w:r>
      <w:r w:rsidR="00C51929">
        <w:rPr>
          <w:sz w:val="24"/>
          <w:szCs w:val="24"/>
        </w:rPr>
        <w:t>—Title: Internet Only. Text: Date card and materials sent to patron.</w:t>
      </w:r>
    </w:p>
    <w:p w:rsidR="00C51929" w:rsidRDefault="00C51929" w:rsidP="00A03EEA">
      <w:pPr>
        <w:pStyle w:val="ListParagraph"/>
        <w:numPr>
          <w:ilvl w:val="0"/>
          <w:numId w:val="10"/>
        </w:numPr>
        <w:spacing w:after="0"/>
        <w:rPr>
          <w:sz w:val="24"/>
          <w:szCs w:val="24"/>
        </w:rPr>
      </w:pPr>
      <w:r>
        <w:rPr>
          <w:sz w:val="24"/>
          <w:szCs w:val="24"/>
        </w:rPr>
        <w:t xml:space="preserve">Mailing the card and/or other materials provides address verification. If it is returned as undeliverable, </w:t>
      </w:r>
      <w:r>
        <w:rPr>
          <w:b/>
          <w:sz w:val="24"/>
          <w:szCs w:val="24"/>
        </w:rPr>
        <w:t>B</w:t>
      </w:r>
      <w:r w:rsidRPr="00C51929">
        <w:rPr>
          <w:b/>
          <w:sz w:val="24"/>
          <w:szCs w:val="24"/>
        </w:rPr>
        <w:t>lock</w:t>
      </w:r>
      <w:r>
        <w:rPr>
          <w:sz w:val="24"/>
          <w:szCs w:val="24"/>
        </w:rPr>
        <w:t xml:space="preserve"> the account and email the patron asking them to bring ID and address verification to the library.</w:t>
      </w:r>
    </w:p>
    <w:p w:rsidR="00C51929" w:rsidRDefault="00C51929" w:rsidP="00A03EEA">
      <w:pPr>
        <w:pStyle w:val="ListParagraph"/>
        <w:numPr>
          <w:ilvl w:val="0"/>
          <w:numId w:val="10"/>
        </w:numPr>
        <w:spacing w:after="0"/>
        <w:rPr>
          <w:sz w:val="24"/>
          <w:szCs w:val="24"/>
        </w:rPr>
      </w:pPr>
      <w:r>
        <w:rPr>
          <w:sz w:val="24"/>
          <w:szCs w:val="24"/>
        </w:rPr>
        <w:t xml:space="preserve">If the patron brings photo ID into the branch to upgrade their account to full use, change the permission group from </w:t>
      </w:r>
      <w:r w:rsidRPr="00C51929">
        <w:rPr>
          <w:b/>
          <w:sz w:val="24"/>
          <w:szCs w:val="24"/>
        </w:rPr>
        <w:t>Internet Only</w:t>
      </w:r>
      <w:r>
        <w:rPr>
          <w:sz w:val="24"/>
          <w:szCs w:val="24"/>
        </w:rPr>
        <w:t xml:space="preserve"> to the appropriate permission group and complete all other information as you do for every patron (primary ID type, default phone, holds pickup location, etc.)</w:t>
      </w:r>
    </w:p>
    <w:p w:rsidR="00DC079B" w:rsidRDefault="00DC079B" w:rsidP="00DC079B">
      <w:pPr>
        <w:spacing w:after="0"/>
        <w:rPr>
          <w:sz w:val="24"/>
          <w:szCs w:val="24"/>
        </w:rPr>
      </w:pPr>
    </w:p>
    <w:p w:rsidR="00DC079B" w:rsidRPr="00DC079B" w:rsidRDefault="00DC079B" w:rsidP="00DC079B">
      <w:pPr>
        <w:spacing w:after="0"/>
        <w:rPr>
          <w:sz w:val="24"/>
          <w:szCs w:val="24"/>
        </w:rPr>
      </w:pPr>
    </w:p>
    <w:p w:rsidR="00400851" w:rsidRDefault="00400851" w:rsidP="00061ECC">
      <w:pPr>
        <w:pStyle w:val="ListParagraph"/>
        <w:tabs>
          <w:tab w:val="left" w:pos="360"/>
          <w:tab w:val="left" w:pos="720"/>
        </w:tabs>
        <w:spacing w:after="0"/>
        <w:ind w:left="0"/>
        <w:outlineLvl w:val="0"/>
        <w:rPr>
          <w:rFonts w:cstheme="minorHAnsi"/>
          <w:b/>
          <w:noProof/>
          <w:sz w:val="32"/>
          <w:szCs w:val="32"/>
          <w:u w:val="single"/>
        </w:rPr>
      </w:pPr>
      <w:bookmarkStart w:id="28" w:name="_Toc159251406"/>
      <w:r w:rsidRPr="00400851">
        <w:rPr>
          <w:rFonts w:cstheme="minorHAnsi"/>
          <w:b/>
          <w:noProof/>
          <w:sz w:val="32"/>
          <w:szCs w:val="32"/>
          <w:u w:val="single"/>
        </w:rPr>
        <w:t>Checkout Procedures</w:t>
      </w:r>
      <w:bookmarkEnd w:id="28"/>
    </w:p>
    <w:p w:rsidR="00400851" w:rsidRPr="001B19D9" w:rsidRDefault="00400851" w:rsidP="00400851">
      <w:pPr>
        <w:pStyle w:val="ListParagraph"/>
        <w:tabs>
          <w:tab w:val="left" w:pos="360"/>
          <w:tab w:val="left" w:pos="720"/>
        </w:tabs>
        <w:spacing w:after="0"/>
        <w:ind w:left="0"/>
        <w:rPr>
          <w:rFonts w:cstheme="minorHAnsi"/>
          <w:b/>
          <w:noProof/>
          <w:sz w:val="24"/>
          <w:szCs w:val="24"/>
          <w:u w:val="single"/>
        </w:rPr>
      </w:pPr>
    </w:p>
    <w:p w:rsidR="00400851" w:rsidRDefault="00400851" w:rsidP="00400851">
      <w:pPr>
        <w:spacing w:after="0"/>
        <w:rPr>
          <w:rFonts w:cstheme="minorHAnsi"/>
          <w:b/>
          <w:sz w:val="24"/>
          <w:szCs w:val="24"/>
        </w:rPr>
      </w:pPr>
      <w:r w:rsidRPr="00400851">
        <w:rPr>
          <w:rStyle w:val="Strong"/>
          <w:rFonts w:cstheme="minorHAnsi"/>
          <w:b w:val="0"/>
          <w:sz w:val="24"/>
          <w:szCs w:val="24"/>
        </w:rPr>
        <w:t xml:space="preserve">After retrieving a patron’s account either by scanning a library card or searching for the record, an alert may appear. These alerts may need to be addressed before a patron is able to checkout. More information about alerts and notes can be found in </w:t>
      </w:r>
      <w:r w:rsidRPr="00400851">
        <w:rPr>
          <w:rStyle w:val="Strong"/>
          <w:rFonts w:cstheme="minorHAnsi"/>
          <w:sz w:val="24"/>
          <w:szCs w:val="24"/>
        </w:rPr>
        <w:t>Creating</w:t>
      </w:r>
      <w:r w:rsidRPr="00400851">
        <w:rPr>
          <w:rStyle w:val="Strong"/>
          <w:rFonts w:cstheme="minorHAnsi"/>
          <w:b w:val="0"/>
          <w:sz w:val="24"/>
          <w:szCs w:val="24"/>
        </w:rPr>
        <w:t xml:space="preserve"> </w:t>
      </w:r>
      <w:r w:rsidRPr="00400851">
        <w:rPr>
          <w:rFonts w:cstheme="minorHAnsi"/>
          <w:b/>
          <w:sz w:val="24"/>
          <w:szCs w:val="24"/>
        </w:rPr>
        <w:t>Notes, Alerts, and Blocks</w:t>
      </w:r>
      <w:r>
        <w:rPr>
          <w:rFonts w:cstheme="minorHAnsi"/>
          <w:b/>
          <w:sz w:val="24"/>
          <w:szCs w:val="24"/>
        </w:rPr>
        <w:t>.</w:t>
      </w:r>
    </w:p>
    <w:p w:rsidR="00400851" w:rsidRPr="001B19D9" w:rsidRDefault="00400851" w:rsidP="00400851">
      <w:pPr>
        <w:spacing w:after="0"/>
        <w:rPr>
          <w:rStyle w:val="Strong"/>
          <w:rFonts w:cstheme="minorHAnsi"/>
          <w:b w:val="0"/>
          <w:sz w:val="24"/>
          <w:szCs w:val="24"/>
        </w:rPr>
      </w:pPr>
    </w:p>
    <w:p w:rsidR="00400851" w:rsidRPr="00C23B03" w:rsidRDefault="00400851" w:rsidP="00C23B03">
      <w:pPr>
        <w:pStyle w:val="Heading2"/>
        <w:rPr>
          <w:rStyle w:val="Strong"/>
          <w:rFonts w:asciiTheme="minorHAnsi" w:hAnsiTheme="minorHAnsi" w:cstheme="minorHAnsi"/>
          <w:color w:val="auto"/>
          <w:sz w:val="24"/>
          <w:szCs w:val="24"/>
        </w:rPr>
      </w:pPr>
      <w:bookmarkStart w:id="29" w:name="_Toc159251407"/>
      <w:r w:rsidRPr="00C23B03">
        <w:rPr>
          <w:rStyle w:val="Strong"/>
          <w:rFonts w:asciiTheme="minorHAnsi" w:hAnsiTheme="minorHAnsi" w:cstheme="minorHAnsi"/>
          <w:color w:val="auto"/>
          <w:sz w:val="28"/>
          <w:szCs w:val="28"/>
        </w:rPr>
        <w:t>Standard Checkout</w:t>
      </w:r>
      <w:bookmarkEnd w:id="29"/>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 xml:space="preserve">Using </w:t>
      </w:r>
      <w:r w:rsidRPr="00D42006">
        <w:rPr>
          <w:rStyle w:val="Strong"/>
          <w:rFonts w:cstheme="minorHAnsi"/>
          <w:sz w:val="24"/>
          <w:szCs w:val="24"/>
        </w:rPr>
        <w:t>Check Out</w:t>
      </w:r>
      <w:r w:rsidRPr="00400851">
        <w:rPr>
          <w:rStyle w:val="Strong"/>
          <w:rFonts w:cstheme="minorHAnsi"/>
          <w:b w:val="0"/>
          <w:sz w:val="24"/>
          <w:szCs w:val="24"/>
        </w:rPr>
        <w:t xml:space="preserve"> in Evergreen, scan the patron’s library card. The left side of the checkout screen displays the patron’s information, including contact information and account status.</w:t>
      </w:r>
    </w:p>
    <w:p w:rsidR="00400851" w:rsidRPr="00400851" w:rsidRDefault="00400851" w:rsidP="00400851">
      <w:pPr>
        <w:spacing w:after="0"/>
        <w:ind w:left="720"/>
        <w:rPr>
          <w:rStyle w:val="Strong"/>
          <w:rFonts w:cstheme="minorHAnsi"/>
          <w:b w:val="0"/>
          <w:sz w:val="24"/>
          <w:szCs w:val="24"/>
        </w:rPr>
      </w:pPr>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Always check items for obvious damage before checking them out to the patron. Ensure that audio-visual materials have all pieces in the case.</w:t>
      </w:r>
    </w:p>
    <w:p w:rsidR="00400851" w:rsidRPr="00400851" w:rsidRDefault="00400851" w:rsidP="00400851">
      <w:pPr>
        <w:spacing w:after="0"/>
        <w:ind w:left="720"/>
        <w:rPr>
          <w:rStyle w:val="Strong"/>
          <w:rFonts w:cstheme="minorHAnsi"/>
          <w:b w:val="0"/>
          <w:sz w:val="24"/>
          <w:szCs w:val="24"/>
        </w:rPr>
      </w:pPr>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Check out items by scanning the barcodes or placing them on the RFID pad. The barcode, due date, and title will appear in the checkout list. Always watch the screen to make sure the ILS is capturing the data for all of the items.</w:t>
      </w:r>
    </w:p>
    <w:p w:rsidR="00400851" w:rsidRPr="001B19D9" w:rsidRDefault="00400851" w:rsidP="00400851">
      <w:pPr>
        <w:spacing w:after="0"/>
        <w:ind w:left="720"/>
        <w:jc w:val="both"/>
        <w:rPr>
          <w:rStyle w:val="Strong"/>
          <w:rFonts w:cstheme="minorHAnsi"/>
          <w:b w:val="0"/>
          <w:color w:val="C00000"/>
          <w:sz w:val="24"/>
          <w:szCs w:val="24"/>
        </w:rPr>
      </w:pPr>
    </w:p>
    <w:p w:rsidR="00400851" w:rsidRDefault="00400851" w:rsidP="00400851">
      <w:pPr>
        <w:rPr>
          <w:rStyle w:val="Strong"/>
          <w:rFonts w:cstheme="minorHAnsi"/>
          <w:b w:val="0"/>
          <w:sz w:val="24"/>
          <w:szCs w:val="24"/>
        </w:rPr>
      </w:pPr>
      <w:r w:rsidRPr="00FC345F">
        <w:rPr>
          <w:rFonts w:cstheme="minorHAnsi"/>
          <w:noProof/>
          <w:sz w:val="24"/>
          <w:szCs w:val="24"/>
        </w:rPr>
        <w:lastRenderedPageBreak/>
        <mc:AlternateContent>
          <mc:Choice Requires="wps">
            <w:drawing>
              <wp:anchor distT="0" distB="0" distL="114300" distR="114300" simplePos="0" relativeHeight="251682816" behindDoc="0" locked="0" layoutInCell="1" allowOverlap="1" wp14:anchorId="33742D53" wp14:editId="0AFB89D2">
                <wp:simplePos x="0" y="0"/>
                <wp:positionH relativeFrom="column">
                  <wp:posOffset>1323975</wp:posOffset>
                </wp:positionH>
                <wp:positionV relativeFrom="paragraph">
                  <wp:posOffset>550545</wp:posOffset>
                </wp:positionV>
                <wp:extent cx="273050" cy="276225"/>
                <wp:effectExtent l="0" t="19050" r="31750" b="47625"/>
                <wp:wrapNone/>
                <wp:docPr id="114" name="Right Arrow 114"/>
                <wp:cNvGraphicFramePr/>
                <a:graphic xmlns:a="http://schemas.openxmlformats.org/drawingml/2006/main">
                  <a:graphicData uri="http://schemas.microsoft.com/office/word/2010/wordprocessingShape">
                    <wps:wsp>
                      <wps:cNvSpPr/>
                      <wps:spPr>
                        <a:xfrm>
                          <a:off x="0" y="0"/>
                          <a:ext cx="2730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7337" id="Right Arrow 114" o:spid="_x0000_s1026" type="#_x0000_t13" style="position:absolute;margin-left:104.25pt;margin-top:43.35pt;width:2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" adj="10800"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3840" behindDoc="0" locked="0" layoutInCell="1" allowOverlap="1" wp14:anchorId="6EE2E765" wp14:editId="11D4110B">
                <wp:simplePos x="0" y="0"/>
                <wp:positionH relativeFrom="column">
                  <wp:posOffset>4822825</wp:posOffset>
                </wp:positionH>
                <wp:positionV relativeFrom="paragraph">
                  <wp:posOffset>1889125</wp:posOffset>
                </wp:positionV>
                <wp:extent cx="978408" cy="219075"/>
                <wp:effectExtent l="0" t="19050" r="31750" b="47625"/>
                <wp:wrapNone/>
                <wp:docPr id="115" name="Right Arrow 115"/>
                <wp:cNvGraphicFramePr/>
                <a:graphic xmlns:a="http://schemas.openxmlformats.org/drawingml/2006/main">
                  <a:graphicData uri="http://schemas.microsoft.com/office/word/2010/wordprocessingShape">
                    <wps:wsp>
                      <wps:cNvSpPr/>
                      <wps:spPr>
                        <a:xfrm>
                          <a:off x="0" y="0"/>
                          <a:ext cx="978408"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5595D" id="Right Arrow 115" o:spid="_x0000_s1026" type="#_x0000_t13" style="position:absolute;margin-left:379.75pt;margin-top:148.75pt;width:77.05pt;height:1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" adj="19182"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1792" behindDoc="0" locked="0" layoutInCell="1" allowOverlap="1" wp14:anchorId="0F9E9683" wp14:editId="5200C5F4">
                <wp:simplePos x="0" y="0"/>
                <wp:positionH relativeFrom="column">
                  <wp:posOffset>1060450</wp:posOffset>
                </wp:positionH>
                <wp:positionV relativeFrom="paragraph">
                  <wp:posOffset>55245</wp:posOffset>
                </wp:positionV>
                <wp:extent cx="577850" cy="285750"/>
                <wp:effectExtent l="0" t="19050" r="31750" b="38100"/>
                <wp:wrapNone/>
                <wp:docPr id="97" name="Right Arrow 97"/>
                <wp:cNvGraphicFramePr/>
                <a:graphic xmlns:a="http://schemas.openxmlformats.org/drawingml/2006/main">
                  <a:graphicData uri="http://schemas.microsoft.com/office/word/2010/wordprocessingShape">
                    <wps:wsp>
                      <wps:cNvSpPr/>
                      <wps:spPr>
                        <a:xfrm>
                          <a:off x="0" y="0"/>
                          <a:ext cx="57785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5489" id="Right Arrow 97" o:spid="_x0000_s1026" type="#_x0000_t13" style="position:absolute;margin-left:83.5pt;margin-top:4.35pt;width:4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" adj="16259" fillcolor="#5b9bd5 [3204]" strokecolor="#1f4d78 [1604]" strokeweight="1pt"/>
            </w:pict>
          </mc:Fallback>
        </mc:AlternateContent>
      </w:r>
      <w:r w:rsidRPr="00FC345F">
        <w:rPr>
          <w:rFonts w:cstheme="minorHAnsi"/>
          <w:noProof/>
          <w:sz w:val="24"/>
          <w:szCs w:val="24"/>
        </w:rPr>
        <w:drawing>
          <wp:inline distT="0" distB="0" distL="0" distR="0" wp14:anchorId="02B6FB7C" wp14:editId="40DA6F5B">
            <wp:extent cx="6445250" cy="21710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45250" cy="2171065"/>
                    </a:xfrm>
                    <a:prstGeom prst="rect">
                      <a:avLst/>
                    </a:prstGeom>
                  </pic:spPr>
                </pic:pic>
              </a:graphicData>
            </a:graphic>
          </wp:inline>
        </w:drawing>
      </w:r>
    </w:p>
    <w:p w:rsidR="00D42006" w:rsidRDefault="00D42006" w:rsidP="00400851">
      <w:pPr>
        <w:rPr>
          <w:rStyle w:val="Strong"/>
          <w:rFonts w:cstheme="minorHAnsi"/>
          <w:b w:val="0"/>
          <w:sz w:val="24"/>
          <w:szCs w:val="24"/>
        </w:rPr>
      </w:pPr>
    </w:p>
    <w:p w:rsidR="00400851" w:rsidRDefault="004E4560" w:rsidP="00400851">
      <w:pPr>
        <w:rPr>
          <w:rStyle w:val="Strong"/>
          <w:rFonts w:cstheme="minorHAnsi"/>
          <w:b w:val="0"/>
          <w:sz w:val="24"/>
          <w:szCs w:val="24"/>
        </w:rPr>
      </w:pPr>
      <w:r>
        <w:rPr>
          <w:rStyle w:val="Strong"/>
          <w:rFonts w:cstheme="minorHAnsi"/>
          <w:b w:val="0"/>
          <w:sz w:val="24"/>
          <w:szCs w:val="24"/>
        </w:rPr>
        <w:t>W</w:t>
      </w:r>
      <w:r w:rsidR="00400851" w:rsidRPr="00400851">
        <w:rPr>
          <w:rStyle w:val="Strong"/>
          <w:rFonts w:cstheme="minorHAnsi"/>
          <w:b w:val="0"/>
          <w:sz w:val="24"/>
          <w:szCs w:val="24"/>
        </w:rPr>
        <w:t xml:space="preserve">hen all items are checked out, ask the patron if a receipt is wanted. If the patron doesn’t want a receipt, use the dropdown menu next to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at the bottom of the screen to select </w:t>
      </w:r>
      <w:r w:rsidR="00400851" w:rsidRPr="00D42006">
        <w:rPr>
          <w:rStyle w:val="Strong"/>
          <w:rFonts w:cstheme="minorHAnsi"/>
          <w:sz w:val="24"/>
          <w:szCs w:val="24"/>
        </w:rPr>
        <w:t>No Receipt</w:t>
      </w:r>
      <w:r w:rsidR="00400851" w:rsidRPr="00400851">
        <w:rPr>
          <w:rStyle w:val="Strong"/>
          <w:rFonts w:cstheme="minorHAnsi"/>
          <w:b w:val="0"/>
          <w:sz w:val="24"/>
          <w:szCs w:val="24"/>
        </w:rPr>
        <w:t xml:space="preserve">. If the patron does want a receipt, click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 paper receipt will print, or an email receipt will be sent, based on the patron’s preferences. By clicking </w:t>
      </w:r>
      <w:r w:rsidR="00400851" w:rsidRPr="00D42006">
        <w:rPr>
          <w:rStyle w:val="Strong"/>
          <w:rFonts w:cstheme="minorHAnsi"/>
          <w:sz w:val="24"/>
          <w:szCs w:val="24"/>
        </w:rPr>
        <w:t>Quick Receipt</w:t>
      </w:r>
      <w:r w:rsidR="00400851" w:rsidRPr="00400851">
        <w:rPr>
          <w:rStyle w:val="Strong"/>
          <w:rFonts w:cstheme="minorHAnsi"/>
          <w:b w:val="0"/>
          <w:sz w:val="24"/>
          <w:szCs w:val="24"/>
        </w:rPr>
        <w:t xml:space="preserve">, a receipt will print but the account will remain open. </w:t>
      </w:r>
    </w:p>
    <w:p w:rsidR="00B642DD" w:rsidRPr="00C23B03" w:rsidRDefault="00B642DD" w:rsidP="00C23B03">
      <w:pPr>
        <w:pStyle w:val="Heading2"/>
        <w:rPr>
          <w:rStyle w:val="Strong"/>
          <w:rFonts w:asciiTheme="minorHAnsi" w:hAnsiTheme="minorHAnsi" w:cstheme="minorHAnsi"/>
          <w:color w:val="auto"/>
          <w:sz w:val="28"/>
          <w:szCs w:val="28"/>
        </w:rPr>
      </w:pPr>
      <w:bookmarkStart w:id="30" w:name="_Toc159251408"/>
      <w:r w:rsidRPr="00C23B03">
        <w:rPr>
          <w:rStyle w:val="Strong"/>
          <w:rFonts w:asciiTheme="minorHAnsi" w:hAnsiTheme="minorHAnsi" w:cstheme="minorHAnsi"/>
          <w:color w:val="auto"/>
          <w:sz w:val="28"/>
          <w:szCs w:val="28"/>
        </w:rPr>
        <w:t>Allow Others to Use My Account—if enabled at your library</w:t>
      </w:r>
      <w:bookmarkEnd w:id="30"/>
    </w:p>
    <w:p w:rsidR="00B642DD" w:rsidRDefault="00B642DD" w:rsidP="00B642DD">
      <w:pPr>
        <w:tabs>
          <w:tab w:val="left" w:pos="360"/>
          <w:tab w:val="center" w:pos="720"/>
        </w:tabs>
        <w:spacing w:after="0"/>
        <w:rPr>
          <w:rStyle w:val="Strong"/>
          <w:rFonts w:cstheme="minorHAnsi"/>
          <w:b w:val="0"/>
          <w:sz w:val="24"/>
          <w:szCs w:val="24"/>
        </w:rPr>
      </w:pPr>
      <w:r w:rsidRPr="00B642DD">
        <w:rPr>
          <w:rStyle w:val="Strong"/>
          <w:rFonts w:cstheme="minorHAnsi"/>
          <w:b w:val="0"/>
          <w:sz w:val="24"/>
          <w:szCs w:val="24"/>
        </w:rPr>
        <w:t>If the patron has given permission for someone else to use the account, that information will be found above the patron’s address. Information can also be found about what the person has permission to do.</w:t>
      </w:r>
    </w:p>
    <w:p w:rsidR="00475A0C" w:rsidRPr="00B642DD" w:rsidRDefault="00475A0C" w:rsidP="00B642DD">
      <w:pPr>
        <w:tabs>
          <w:tab w:val="left" w:pos="360"/>
          <w:tab w:val="center" w:pos="720"/>
        </w:tabs>
        <w:spacing w:after="0"/>
        <w:rPr>
          <w:rStyle w:val="Strong"/>
          <w:rFonts w:cstheme="minorHAnsi"/>
          <w:b w:val="0"/>
          <w:sz w:val="24"/>
          <w:szCs w:val="24"/>
        </w:rPr>
      </w:pPr>
    </w:p>
    <w:p w:rsidR="00B642DD" w:rsidRDefault="00B642DD" w:rsidP="00B642DD">
      <w:pPr>
        <w:spacing w:after="0"/>
        <w:ind w:left="1080"/>
        <w:jc w:val="center"/>
        <w:rPr>
          <w:rStyle w:val="Strong"/>
          <w:rFonts w:cstheme="minorHAnsi"/>
          <w:b w:val="0"/>
          <w:sz w:val="24"/>
          <w:szCs w:val="24"/>
        </w:rPr>
      </w:pPr>
      <w:r w:rsidRPr="00FC345F">
        <w:rPr>
          <w:rFonts w:cstheme="minorHAnsi"/>
          <w:noProof/>
          <w:sz w:val="24"/>
          <w:szCs w:val="24"/>
        </w:rPr>
        <w:drawing>
          <wp:inline distT="0" distB="0" distL="0" distR="0" wp14:anchorId="16EECF74" wp14:editId="62995401">
            <wp:extent cx="2778144" cy="14160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9675" cy="1432122"/>
                    </a:xfrm>
                    <a:prstGeom prst="rect">
                      <a:avLst/>
                    </a:prstGeom>
                  </pic:spPr>
                </pic:pic>
              </a:graphicData>
            </a:graphic>
          </wp:inline>
        </w:drawing>
      </w:r>
    </w:p>
    <w:p w:rsidR="00B642DD" w:rsidRDefault="00B642DD" w:rsidP="00400851">
      <w:pPr>
        <w:rPr>
          <w:rStyle w:val="Strong"/>
          <w:rFonts w:cstheme="minorHAnsi"/>
          <w:b w:val="0"/>
          <w:sz w:val="24"/>
          <w:szCs w:val="24"/>
        </w:rPr>
      </w:pPr>
    </w:p>
    <w:p w:rsidR="00B642DD" w:rsidRPr="00C23B03" w:rsidRDefault="00B642DD" w:rsidP="00C23B03">
      <w:pPr>
        <w:pStyle w:val="Heading2"/>
        <w:rPr>
          <w:rStyle w:val="Strong"/>
          <w:rFonts w:asciiTheme="minorHAnsi" w:hAnsiTheme="minorHAnsi" w:cstheme="minorHAnsi"/>
          <w:b w:val="0"/>
          <w:color w:val="auto"/>
          <w:sz w:val="28"/>
          <w:szCs w:val="28"/>
        </w:rPr>
      </w:pPr>
      <w:bookmarkStart w:id="31" w:name="_Toc159251409"/>
      <w:r w:rsidRPr="00C23B03">
        <w:rPr>
          <w:rStyle w:val="Strong"/>
          <w:rFonts w:asciiTheme="minorHAnsi" w:hAnsiTheme="minorHAnsi" w:cstheme="minorHAnsi"/>
          <w:color w:val="auto"/>
          <w:sz w:val="28"/>
          <w:szCs w:val="28"/>
        </w:rPr>
        <w:t>Special Checkout Circumstances</w:t>
      </w:r>
      <w:bookmarkEnd w:id="31"/>
    </w:p>
    <w:p w:rsidR="00B642DD" w:rsidRPr="00B803BF" w:rsidRDefault="00B642DD" w:rsidP="00C23B03">
      <w:pPr>
        <w:pStyle w:val="ListParagraph"/>
        <w:tabs>
          <w:tab w:val="left" w:pos="720"/>
          <w:tab w:val="left" w:pos="1080"/>
        </w:tabs>
        <w:ind w:left="0"/>
        <w:outlineLvl w:val="2"/>
        <w:rPr>
          <w:rStyle w:val="Strong"/>
          <w:rFonts w:cstheme="minorHAnsi"/>
          <w:sz w:val="28"/>
          <w:szCs w:val="28"/>
        </w:rPr>
      </w:pPr>
      <w:bookmarkStart w:id="32" w:name="DueDate"/>
      <w:r>
        <w:rPr>
          <w:rStyle w:val="Strong"/>
          <w:rFonts w:cstheme="minorHAnsi"/>
          <w:sz w:val="24"/>
          <w:szCs w:val="24"/>
        </w:rPr>
        <w:tab/>
      </w:r>
      <w:bookmarkStart w:id="33" w:name="_Toc159251410"/>
      <w:r w:rsidRPr="00B803BF">
        <w:rPr>
          <w:rStyle w:val="Strong"/>
          <w:rFonts w:cstheme="minorHAnsi"/>
          <w:sz w:val="28"/>
          <w:szCs w:val="28"/>
        </w:rPr>
        <w:t>Specifying a Different Due Date</w:t>
      </w:r>
      <w:bookmarkEnd w:id="32"/>
      <w:bookmarkEnd w:id="33"/>
    </w:p>
    <w:p w:rsidR="00B642DD" w:rsidRPr="00B642DD" w:rsidRDefault="00B642DD" w:rsidP="00B642DD">
      <w:pPr>
        <w:pStyle w:val="ListParagraph"/>
        <w:tabs>
          <w:tab w:val="left" w:pos="720"/>
          <w:tab w:val="left" w:pos="1080"/>
        </w:tabs>
        <w:rPr>
          <w:rStyle w:val="Strong"/>
          <w:rFonts w:cstheme="minorHAnsi"/>
          <w:b w:val="0"/>
          <w:sz w:val="24"/>
          <w:szCs w:val="24"/>
        </w:rPr>
      </w:pPr>
      <w:r w:rsidRPr="00B642DD">
        <w:rPr>
          <w:rStyle w:val="Strong"/>
          <w:rFonts w:cstheme="minorHAnsi"/>
          <w:b w:val="0"/>
          <w:sz w:val="24"/>
          <w:szCs w:val="24"/>
        </w:rPr>
        <w:t>Due dates may be extended in the case of book clubs, outreach, and if a patron notifies staff that they will be on vacation when the item is due. To change the due date, follow these instructions:</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lastRenderedPageBreak/>
        <w:t xml:space="preserve">BEFORE checking out the items that need edited due dates, choose </w:t>
      </w:r>
      <w:r w:rsidRPr="00B642DD">
        <w:rPr>
          <w:rStyle w:val="Strong"/>
          <w:rFonts w:cstheme="minorHAnsi"/>
          <w:sz w:val="24"/>
          <w:szCs w:val="24"/>
        </w:rPr>
        <w:t>Specific Due Date</w:t>
      </w:r>
      <w:r w:rsidRPr="00B642DD">
        <w:rPr>
          <w:rStyle w:val="Strong"/>
          <w:rFonts w:cstheme="minorHAnsi"/>
          <w:b w:val="0"/>
          <w:sz w:val="24"/>
          <w:szCs w:val="24"/>
        </w:rPr>
        <w:t xml:space="preserve"> from the </w:t>
      </w:r>
      <w:r w:rsidRPr="00B642DD">
        <w:rPr>
          <w:rStyle w:val="Strong"/>
          <w:rFonts w:cstheme="minorHAnsi"/>
          <w:sz w:val="24"/>
          <w:szCs w:val="24"/>
        </w:rPr>
        <w:t xml:space="preserve">Date Options </w:t>
      </w:r>
      <w:r w:rsidRPr="00B642DD">
        <w:rPr>
          <w:rStyle w:val="Strong"/>
          <w:rFonts w:cstheme="minorHAnsi"/>
          <w:b w:val="0"/>
          <w:sz w:val="24"/>
          <w:szCs w:val="24"/>
        </w:rPr>
        <w:t xml:space="preserve">dropdown menu. </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sz w:val="24"/>
          <w:szCs w:val="24"/>
        </w:rPr>
        <w:t>!!  Caution</w:t>
      </w:r>
      <w:r w:rsidRPr="00B642DD">
        <w:rPr>
          <w:rStyle w:val="Strong"/>
          <w:rFonts w:cstheme="minorHAnsi"/>
          <w:b w:val="0"/>
          <w:sz w:val="24"/>
          <w:szCs w:val="24"/>
        </w:rPr>
        <w:t xml:space="preserve">: Selecting the alternate option, </w:t>
      </w:r>
      <w:r w:rsidRPr="00B642DD">
        <w:rPr>
          <w:rStyle w:val="Strong"/>
          <w:rFonts w:cstheme="minorHAnsi"/>
          <w:sz w:val="24"/>
          <w:szCs w:val="24"/>
        </w:rPr>
        <w:t>Use Specific Due Date Until Logout</w:t>
      </w:r>
      <w:r w:rsidRPr="00B642DD">
        <w:rPr>
          <w:rStyle w:val="Strong"/>
          <w:rFonts w:cstheme="minorHAnsi"/>
          <w:b w:val="0"/>
          <w:sz w:val="24"/>
          <w:szCs w:val="24"/>
        </w:rPr>
        <w:t xml:space="preserve"> will change the due date for all patrons served until the work station is logged out!!</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Type in the due date or select it by using the calendar widget at the top of the checkout list.</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Scan or place on the RFID pad all items that need the Specific Due Date.</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If the patron wants a receipt, click the Done button. A paper receipt will print or an email receipt will be sent, based on the patron’s preferences. By clicking Quick Receipt, a receipt will print but the account will remain open.</w:t>
      </w:r>
    </w:p>
    <w:p w:rsidR="00B642DD" w:rsidRPr="00FC345F" w:rsidRDefault="00B642DD" w:rsidP="00C3173F">
      <w:pPr>
        <w:ind w:left="1080"/>
        <w:rPr>
          <w:rStyle w:val="Strong"/>
          <w:rFonts w:cstheme="minorHAnsi"/>
          <w:b w:val="0"/>
          <w:sz w:val="24"/>
          <w:szCs w:val="24"/>
        </w:rPr>
      </w:pPr>
      <w:r w:rsidRPr="00FC345F">
        <w:rPr>
          <w:rFonts w:cstheme="minorHAnsi"/>
          <w:noProof/>
          <w:sz w:val="24"/>
          <w:szCs w:val="24"/>
        </w:rPr>
        <w:drawing>
          <wp:inline distT="0" distB="0" distL="0" distR="0" wp14:anchorId="2F38936A" wp14:editId="287C1650">
            <wp:extent cx="5581327" cy="812751"/>
            <wp:effectExtent l="0" t="0" r="63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30958" cy="819978"/>
                    </a:xfrm>
                    <a:prstGeom prst="rect">
                      <a:avLst/>
                    </a:prstGeom>
                  </pic:spPr>
                </pic:pic>
              </a:graphicData>
            </a:graphic>
          </wp:inline>
        </w:drawing>
      </w:r>
    </w:p>
    <w:p w:rsidR="00D42006" w:rsidRDefault="00D42006" w:rsidP="00E50F75">
      <w:pPr>
        <w:tabs>
          <w:tab w:val="left" w:pos="720"/>
        </w:tabs>
        <w:spacing w:after="0"/>
        <w:ind w:left="1080" w:hanging="630"/>
        <w:rPr>
          <w:rStyle w:val="Strong"/>
          <w:rFonts w:cstheme="minorHAnsi"/>
          <w:sz w:val="24"/>
          <w:szCs w:val="24"/>
        </w:rPr>
      </w:pPr>
    </w:p>
    <w:p w:rsidR="00E50F75" w:rsidRPr="00C23B03" w:rsidRDefault="00E50F75" w:rsidP="00C23B03">
      <w:pPr>
        <w:pStyle w:val="Heading3"/>
        <w:rPr>
          <w:rStyle w:val="Strong"/>
          <w:rFonts w:asciiTheme="minorHAnsi" w:hAnsiTheme="minorHAnsi" w:cstheme="minorHAnsi"/>
          <w:sz w:val="28"/>
          <w:szCs w:val="28"/>
        </w:rPr>
      </w:pPr>
      <w:r>
        <w:rPr>
          <w:rStyle w:val="Strong"/>
          <w:rFonts w:cstheme="minorHAnsi"/>
        </w:rPr>
        <w:tab/>
      </w:r>
      <w:bookmarkStart w:id="34" w:name="_Toc159251411"/>
      <w:r w:rsidR="00B642DD" w:rsidRPr="00C23B03">
        <w:rPr>
          <w:rStyle w:val="Strong"/>
          <w:rFonts w:asciiTheme="minorHAnsi" w:hAnsiTheme="minorHAnsi" w:cstheme="minorHAnsi"/>
          <w:color w:val="auto"/>
          <w:sz w:val="28"/>
          <w:szCs w:val="28"/>
        </w:rPr>
        <w:t>Editing a Due Date</w:t>
      </w:r>
      <w:bookmarkEnd w:id="34"/>
    </w:p>
    <w:p w:rsidR="00B642DD" w:rsidRPr="00E50F75" w:rsidRDefault="00B642DD" w:rsidP="00E50F75">
      <w:pPr>
        <w:tabs>
          <w:tab w:val="left" w:pos="720"/>
        </w:tabs>
        <w:spacing w:after="0"/>
        <w:ind w:left="1350" w:hanging="630"/>
        <w:rPr>
          <w:rStyle w:val="Strong"/>
          <w:rFonts w:cstheme="minorHAnsi"/>
          <w:b w:val="0"/>
          <w:sz w:val="24"/>
          <w:szCs w:val="24"/>
        </w:rPr>
      </w:pPr>
      <w:r w:rsidRPr="00E50F75">
        <w:rPr>
          <w:rStyle w:val="Strong"/>
          <w:rFonts w:cstheme="minorHAnsi"/>
          <w:b w:val="0"/>
          <w:sz w:val="24"/>
          <w:szCs w:val="24"/>
        </w:rPr>
        <w:t xml:space="preserve">Due dates may be edited after items have been checked out.  Editing the due date </w:t>
      </w:r>
    </w:p>
    <w:p w:rsidR="00E50F75" w:rsidRDefault="00B642DD" w:rsidP="00E50F75">
      <w:pPr>
        <w:spacing w:after="0"/>
        <w:ind w:firstLine="720"/>
        <w:rPr>
          <w:rStyle w:val="Strong"/>
          <w:rFonts w:cstheme="minorHAnsi"/>
          <w:b w:val="0"/>
          <w:sz w:val="24"/>
          <w:szCs w:val="24"/>
        </w:rPr>
      </w:pPr>
      <w:r w:rsidRPr="00E50F75">
        <w:rPr>
          <w:rStyle w:val="Strong"/>
          <w:rFonts w:cstheme="minorHAnsi"/>
          <w:b w:val="0"/>
          <w:sz w:val="24"/>
          <w:szCs w:val="24"/>
        </w:rPr>
        <w:t xml:space="preserve">should not be used to circumvent renewal limits. </w:t>
      </w:r>
    </w:p>
    <w:p w:rsidR="004375A2" w:rsidRDefault="004375A2" w:rsidP="00E50F75">
      <w:pPr>
        <w:spacing w:after="0"/>
        <w:ind w:firstLine="720"/>
        <w:rPr>
          <w:rStyle w:val="Strong"/>
          <w:rFonts w:cstheme="minorHAnsi"/>
          <w:b w:val="0"/>
          <w:sz w:val="24"/>
          <w:szCs w:val="24"/>
        </w:rPr>
      </w:pP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patron’s </w:t>
      </w:r>
      <w:r w:rsidRPr="004375A2">
        <w:rPr>
          <w:rStyle w:val="Strong"/>
          <w:rFonts w:cstheme="minorHAnsi"/>
          <w:sz w:val="24"/>
          <w:szCs w:val="24"/>
        </w:rPr>
        <w:t>Items Out</w:t>
      </w:r>
      <w:r>
        <w:rPr>
          <w:rStyle w:val="Strong"/>
          <w:rFonts w:cstheme="minorHAnsi"/>
          <w:b w:val="0"/>
          <w:sz w:val="24"/>
          <w:szCs w:val="24"/>
        </w:rPr>
        <w:t xml:space="preserve"> screen.</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Select the item(s) whose due dates need to be edited.</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Select </w:t>
      </w:r>
      <w:r w:rsidRPr="004375A2">
        <w:rPr>
          <w:rStyle w:val="Strong"/>
          <w:rFonts w:cstheme="minorHAnsi"/>
          <w:sz w:val="24"/>
          <w:szCs w:val="24"/>
        </w:rPr>
        <w:t>Edit Due Date</w:t>
      </w:r>
      <w:r>
        <w:rPr>
          <w:rStyle w:val="Strong"/>
          <w:rFonts w:cstheme="minorHAnsi"/>
          <w:b w:val="0"/>
          <w:sz w:val="24"/>
          <w:szCs w:val="24"/>
        </w:rPr>
        <w:t xml:space="preserve"> from the </w:t>
      </w:r>
      <w:r w:rsidRPr="004375A2">
        <w:rPr>
          <w:rStyle w:val="Strong"/>
          <w:rFonts w:cstheme="minorHAnsi"/>
          <w:sz w:val="24"/>
          <w:szCs w:val="24"/>
        </w:rPr>
        <w:t>Action</w:t>
      </w:r>
      <w:r>
        <w:rPr>
          <w:rStyle w:val="Strong"/>
          <w:rFonts w:cstheme="minorHAnsi"/>
          <w:sz w:val="24"/>
          <w:szCs w:val="24"/>
        </w:rPr>
        <w:t>s</w:t>
      </w:r>
      <w:r>
        <w:rPr>
          <w:rStyle w:val="Strong"/>
          <w:rFonts w:cstheme="minorHAnsi"/>
          <w:b w:val="0"/>
          <w:sz w:val="24"/>
          <w:szCs w:val="24"/>
        </w:rPr>
        <w:t xml:space="preserve"> dropdown menu.</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Enter the new due date.</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4375A2">
        <w:rPr>
          <w:rStyle w:val="Strong"/>
          <w:rFonts w:cstheme="minorHAnsi"/>
          <w:sz w:val="24"/>
          <w:szCs w:val="24"/>
        </w:rPr>
        <w:t>OK.</w:t>
      </w:r>
    </w:p>
    <w:p w:rsidR="004375A2" w:rsidRP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The new due date will be reflected in the Items Out screen.</w:t>
      </w:r>
    </w:p>
    <w:p w:rsidR="00B642DD" w:rsidRDefault="00B642DD" w:rsidP="00E50F75">
      <w:pPr>
        <w:spacing w:after="0"/>
        <w:ind w:firstLine="720"/>
        <w:rPr>
          <w:rStyle w:val="Strong"/>
          <w:rFonts w:cstheme="minorHAnsi"/>
          <w:b w:val="0"/>
          <w:sz w:val="24"/>
          <w:szCs w:val="24"/>
        </w:rPr>
      </w:pPr>
    </w:p>
    <w:p w:rsidR="00B642DD" w:rsidRPr="00FC345F" w:rsidRDefault="00B642DD" w:rsidP="00DC079B">
      <w:pPr>
        <w:spacing w:after="0"/>
        <w:ind w:left="720"/>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86912" behindDoc="0" locked="0" layoutInCell="1" allowOverlap="1" wp14:anchorId="3B70B582" wp14:editId="6DF009C6">
                <wp:simplePos x="0" y="0"/>
                <wp:positionH relativeFrom="column">
                  <wp:posOffset>5259668</wp:posOffset>
                </wp:positionH>
                <wp:positionV relativeFrom="paragraph">
                  <wp:posOffset>1317438</wp:posOffset>
                </wp:positionV>
                <wp:extent cx="978408" cy="484632"/>
                <wp:effectExtent l="0" t="0" r="12700" b="10795"/>
                <wp:wrapNone/>
                <wp:docPr id="56"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FF853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 o:spid="_x0000_s1026" type="#_x0000_t66" style="position:absolute;margin-left:414.15pt;margin-top:103.75pt;width:77.05pt;height:38.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" adj="5350" fillcolor="#5b9bd5 [3204]" strokecolor="#1f4d78 [1604]" strokeweight="1pt"/>
            </w:pict>
          </mc:Fallback>
        </mc:AlternateContent>
      </w:r>
      <w:r w:rsidRPr="00FC345F">
        <w:rPr>
          <w:rFonts w:cstheme="minorHAnsi"/>
          <w:noProof/>
          <w:sz w:val="24"/>
          <w:szCs w:val="24"/>
        </w:rPr>
        <w:drawing>
          <wp:inline distT="0" distB="0" distL="0" distR="0" wp14:anchorId="2CB3F10F" wp14:editId="0E33974E">
            <wp:extent cx="5481957" cy="2182906"/>
            <wp:effectExtent l="0" t="0" r="4445"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28095" cy="2241098"/>
                    </a:xfrm>
                    <a:prstGeom prst="rect">
                      <a:avLst/>
                    </a:prstGeom>
                  </pic:spPr>
                </pic:pic>
              </a:graphicData>
            </a:graphic>
          </wp:inline>
        </w:drawing>
      </w:r>
      <w:r w:rsidR="00DC079B">
        <w:rPr>
          <w:rFonts w:cstheme="minorHAnsi"/>
          <w:sz w:val="24"/>
          <w:szCs w:val="24"/>
        </w:rPr>
        <w:tab/>
      </w:r>
    </w:p>
    <w:p w:rsidR="00B803BF" w:rsidRPr="00C23B03" w:rsidRDefault="00B803BF" w:rsidP="00C23B03">
      <w:pPr>
        <w:pStyle w:val="Heading3"/>
        <w:rPr>
          <w:rStyle w:val="Strong"/>
          <w:rFonts w:asciiTheme="minorHAnsi" w:hAnsiTheme="minorHAnsi" w:cstheme="minorHAnsi"/>
          <w:sz w:val="28"/>
          <w:szCs w:val="28"/>
        </w:rPr>
      </w:pPr>
      <w:r>
        <w:rPr>
          <w:rStyle w:val="Strong"/>
          <w:rFonts w:cstheme="minorHAnsi"/>
        </w:rPr>
        <w:lastRenderedPageBreak/>
        <w:tab/>
      </w:r>
      <w:bookmarkStart w:id="35" w:name="_Toc159251412"/>
      <w:r w:rsidRPr="00C23B03">
        <w:rPr>
          <w:rStyle w:val="Strong"/>
          <w:rFonts w:asciiTheme="minorHAnsi" w:hAnsiTheme="minorHAnsi" w:cstheme="minorHAnsi"/>
          <w:color w:val="auto"/>
          <w:sz w:val="28"/>
          <w:szCs w:val="28"/>
        </w:rPr>
        <w:t>Checking Out Non-Cataloged Items</w:t>
      </w:r>
      <w:bookmarkEnd w:id="35"/>
    </w:p>
    <w:p w:rsid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Some libraries have items that are not cataloged but may be checked out. Examples are fishing rods supplied by the Missouri Department of Conservation, paperback books, and magazines.</w:t>
      </w:r>
    </w:p>
    <w:p w:rsidR="00B803BF" w:rsidRPr="00B803BF" w:rsidRDefault="00B803BF" w:rsidP="00B803BF">
      <w:pPr>
        <w:tabs>
          <w:tab w:val="left" w:pos="720"/>
          <w:tab w:val="left" w:pos="1080"/>
        </w:tabs>
        <w:spacing w:after="0"/>
        <w:ind w:left="720"/>
        <w:rPr>
          <w:rStyle w:val="Strong"/>
          <w:rFonts w:cstheme="minorHAnsi"/>
          <w:b w:val="0"/>
          <w:sz w:val="24"/>
          <w:szCs w:val="24"/>
        </w:rPr>
      </w:pPr>
    </w:p>
    <w:p w:rsidR="00B803BF" w:rsidRP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From the Check Out screen, click the dropdown arrow beside the barcode field to select the type of non-cataloged item being checked out.</w:t>
      </w:r>
    </w:p>
    <w:p w:rsidR="00B803BF" w:rsidRPr="00FC345F" w:rsidRDefault="00B803BF" w:rsidP="00B803BF">
      <w:pPr>
        <w:ind w:left="108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88960" behindDoc="0" locked="0" layoutInCell="1" allowOverlap="1" wp14:anchorId="6C40506B" wp14:editId="7A5A04D7">
                <wp:simplePos x="0" y="0"/>
                <wp:positionH relativeFrom="column">
                  <wp:posOffset>3695700</wp:posOffset>
                </wp:positionH>
                <wp:positionV relativeFrom="paragraph">
                  <wp:posOffset>5715</wp:posOffset>
                </wp:positionV>
                <wp:extent cx="978408" cy="484632"/>
                <wp:effectExtent l="0" t="0" r="12700" b="10795"/>
                <wp:wrapNone/>
                <wp:docPr id="19"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17287" id="Arrow: Left 56" o:spid="_x0000_s1026" type="#_x0000_t66" style="position:absolute;margin-left:291pt;margin-top:.45pt;width:77.05pt;height:3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" adj="5350" fillcolor="#5b9bd5 [3204]" strokecolor="#1f4d78 [1604]" strokeweight="1pt"/>
            </w:pict>
          </mc:Fallback>
        </mc:AlternateContent>
      </w:r>
      <w:r w:rsidRPr="00FC345F">
        <w:rPr>
          <w:rFonts w:cstheme="minorHAnsi"/>
          <w:noProof/>
          <w:sz w:val="24"/>
          <w:szCs w:val="24"/>
        </w:rPr>
        <w:drawing>
          <wp:inline distT="0" distB="0" distL="0" distR="0" wp14:anchorId="6A78A291" wp14:editId="31017542">
            <wp:extent cx="1537094" cy="187960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14128" cy="1973799"/>
                    </a:xfrm>
                    <a:prstGeom prst="rect">
                      <a:avLst/>
                    </a:prstGeom>
                  </pic:spPr>
                </pic:pic>
              </a:graphicData>
            </a:graphic>
          </wp:inline>
        </w:drawing>
      </w:r>
    </w:p>
    <w:p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 xml:space="preserve">After selecting the correct type, click the </w:t>
      </w:r>
      <w:r w:rsidRPr="00D42006">
        <w:rPr>
          <w:rStyle w:val="Strong"/>
          <w:rFonts w:cstheme="minorHAnsi"/>
          <w:sz w:val="24"/>
          <w:szCs w:val="24"/>
        </w:rPr>
        <w:t>Submit</w:t>
      </w:r>
      <w:r w:rsidRPr="00B803BF">
        <w:rPr>
          <w:rStyle w:val="Strong"/>
          <w:rFonts w:cstheme="minorHAnsi"/>
          <w:b w:val="0"/>
          <w:sz w:val="24"/>
          <w:szCs w:val="24"/>
        </w:rPr>
        <w:t xml:space="preserve"> button. A window will appear asking for the number of non-cataloged items. Type the number in the box provided and click </w:t>
      </w:r>
      <w:r w:rsidRPr="00D42006">
        <w:rPr>
          <w:rStyle w:val="Strong"/>
          <w:rFonts w:cstheme="minorHAnsi"/>
          <w:sz w:val="24"/>
          <w:szCs w:val="24"/>
        </w:rPr>
        <w:t>OK</w:t>
      </w:r>
      <w:r w:rsidRPr="00B803BF">
        <w:rPr>
          <w:rStyle w:val="Strong"/>
          <w:rFonts w:cstheme="minorHAnsi"/>
          <w:b w:val="0"/>
          <w:sz w:val="24"/>
          <w:szCs w:val="24"/>
        </w:rPr>
        <w:t xml:space="preserve">. These items will display in </w:t>
      </w:r>
      <w:r w:rsidRPr="00DC261E">
        <w:rPr>
          <w:rStyle w:val="Strong"/>
          <w:rFonts w:cstheme="minorHAnsi"/>
          <w:sz w:val="24"/>
          <w:szCs w:val="24"/>
        </w:rPr>
        <w:t>Items Out</w:t>
      </w:r>
      <w:r w:rsidRPr="00B803BF">
        <w:rPr>
          <w:rStyle w:val="Strong"/>
          <w:rFonts w:cstheme="minorHAnsi"/>
          <w:b w:val="0"/>
          <w:sz w:val="24"/>
          <w:szCs w:val="24"/>
        </w:rPr>
        <w:t xml:space="preserve"> under the </w:t>
      </w:r>
      <w:r w:rsidRPr="00DC261E">
        <w:rPr>
          <w:rStyle w:val="Strong"/>
          <w:rFonts w:cstheme="minorHAnsi"/>
          <w:sz w:val="24"/>
          <w:szCs w:val="24"/>
        </w:rPr>
        <w:t>Non-Cataloged Circulation</w:t>
      </w:r>
      <w:r w:rsidRPr="00B803BF">
        <w:rPr>
          <w:rStyle w:val="Strong"/>
          <w:rFonts w:cstheme="minorHAnsi"/>
          <w:b w:val="0"/>
          <w:sz w:val="24"/>
          <w:szCs w:val="24"/>
        </w:rPr>
        <w:t xml:space="preserve"> tab. </w:t>
      </w:r>
    </w:p>
    <w:p w:rsidR="00B803BF" w:rsidRPr="00B803BF" w:rsidRDefault="00B803BF" w:rsidP="00B803BF">
      <w:pPr>
        <w:spacing w:after="0"/>
        <w:ind w:left="720"/>
        <w:rPr>
          <w:rStyle w:val="Strong"/>
          <w:rFonts w:cstheme="minorHAnsi"/>
          <w:b w:val="0"/>
          <w:sz w:val="24"/>
          <w:szCs w:val="24"/>
        </w:rPr>
      </w:pPr>
    </w:p>
    <w:p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Before checking out cataloged items to the patron, you must now select Barcode from the dropdown menu to reset the program to accept cataloged items.</w:t>
      </w:r>
    </w:p>
    <w:p w:rsidR="00B803BF" w:rsidRPr="00B803BF" w:rsidRDefault="00B803BF" w:rsidP="00B803BF">
      <w:pPr>
        <w:spacing w:after="0"/>
        <w:ind w:left="720"/>
        <w:rPr>
          <w:rStyle w:val="Strong"/>
          <w:rFonts w:cstheme="minorHAnsi"/>
          <w:b w:val="0"/>
          <w:sz w:val="24"/>
          <w:szCs w:val="24"/>
        </w:rPr>
      </w:pPr>
    </w:p>
    <w:p w:rsidR="00B803BF" w:rsidRPr="00C23B03" w:rsidRDefault="00B803BF" w:rsidP="00C23B03">
      <w:pPr>
        <w:pStyle w:val="Heading3"/>
        <w:ind w:left="720"/>
        <w:rPr>
          <w:rStyle w:val="Strong"/>
          <w:rFonts w:asciiTheme="minorHAnsi" w:hAnsiTheme="minorHAnsi" w:cstheme="minorHAnsi"/>
          <w:color w:val="auto"/>
          <w:sz w:val="28"/>
          <w:szCs w:val="28"/>
        </w:rPr>
      </w:pPr>
      <w:bookmarkStart w:id="36" w:name="NonCataloged"/>
      <w:bookmarkStart w:id="37" w:name="_Toc159251413"/>
      <w:r w:rsidRPr="00C23B03">
        <w:rPr>
          <w:rStyle w:val="Strong"/>
          <w:rFonts w:asciiTheme="minorHAnsi" w:hAnsiTheme="minorHAnsi" w:cstheme="minorHAnsi"/>
          <w:color w:val="auto"/>
          <w:sz w:val="28"/>
          <w:szCs w:val="28"/>
        </w:rPr>
        <w:t>Barcoded Item Not Found in the Catalog (Pre-Cataloging)</w:t>
      </w:r>
      <w:bookmarkEnd w:id="36"/>
      <w:bookmarkEnd w:id="37"/>
    </w:p>
    <w:p w:rsidR="00B803BF" w:rsidRDefault="00B803BF" w:rsidP="006F3C0A">
      <w:pPr>
        <w:spacing w:after="0"/>
        <w:ind w:left="720"/>
        <w:rPr>
          <w:rStyle w:val="Strong"/>
          <w:rFonts w:cstheme="minorHAnsi"/>
          <w:b w:val="0"/>
          <w:sz w:val="24"/>
          <w:szCs w:val="24"/>
        </w:rPr>
      </w:pPr>
      <w:r w:rsidRPr="00B803BF">
        <w:rPr>
          <w:rStyle w:val="Strong"/>
          <w:rFonts w:cstheme="minorHAnsi"/>
          <w:b w:val="0"/>
          <w:sz w:val="24"/>
          <w:szCs w:val="24"/>
        </w:rPr>
        <w:t>Occasionally, when an item with a barcode is scanned or placed on the RFID pad, an alert will appear because the item was mis-scanned or it is not in the catalog.</w:t>
      </w:r>
    </w:p>
    <w:p w:rsidR="006F3C0A" w:rsidRPr="00B803BF" w:rsidRDefault="006F3C0A" w:rsidP="006F3C0A">
      <w:pPr>
        <w:spacing w:after="0"/>
        <w:ind w:left="720"/>
        <w:rPr>
          <w:rStyle w:val="Strong"/>
          <w:rFonts w:cstheme="minorHAnsi"/>
          <w:b w:val="0"/>
          <w:sz w:val="24"/>
          <w:szCs w:val="24"/>
        </w:rPr>
      </w:pPr>
    </w:p>
    <w:p w:rsidR="00B803BF" w:rsidRPr="00FC345F" w:rsidRDefault="00B803BF" w:rsidP="006F3C0A">
      <w:pPr>
        <w:ind w:left="1080"/>
        <w:jc w:val="center"/>
        <w:rPr>
          <w:rStyle w:val="Strong"/>
          <w:rFonts w:cstheme="minorHAnsi"/>
          <w:b w:val="0"/>
          <w:sz w:val="24"/>
          <w:szCs w:val="24"/>
        </w:rPr>
      </w:pPr>
      <w:r w:rsidRPr="00FC345F">
        <w:rPr>
          <w:rFonts w:cstheme="minorHAnsi"/>
          <w:noProof/>
          <w:sz w:val="24"/>
          <w:szCs w:val="24"/>
        </w:rPr>
        <w:drawing>
          <wp:inline distT="0" distB="0" distL="0" distR="0" wp14:anchorId="1FFC43FD" wp14:editId="2BC900AD">
            <wp:extent cx="3781425" cy="23622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81425" cy="2362200"/>
                    </a:xfrm>
                    <a:prstGeom prst="rect">
                      <a:avLst/>
                    </a:prstGeom>
                  </pic:spPr>
                </pic:pic>
              </a:graphicData>
            </a:graphic>
          </wp:inline>
        </w:drawing>
      </w:r>
    </w:p>
    <w:p w:rsidR="009C7E02" w:rsidRDefault="00B803BF" w:rsidP="00DC079B">
      <w:pPr>
        <w:tabs>
          <w:tab w:val="left" w:pos="1080"/>
        </w:tabs>
        <w:ind w:left="1080"/>
        <w:rPr>
          <w:rStyle w:val="Strong"/>
          <w:rFonts w:cstheme="minorHAnsi"/>
          <w:b w:val="0"/>
          <w:sz w:val="24"/>
          <w:szCs w:val="24"/>
        </w:rPr>
      </w:pPr>
      <w:r w:rsidRPr="006F3C0A">
        <w:rPr>
          <w:rStyle w:val="Strong"/>
          <w:rFonts w:cstheme="minorHAnsi"/>
          <w:b w:val="0"/>
          <w:sz w:val="24"/>
          <w:szCs w:val="24"/>
        </w:rPr>
        <w:lastRenderedPageBreak/>
        <w:t xml:space="preserve">In order to verify that the item was not mis-scanned, click the </w:t>
      </w:r>
      <w:r w:rsidRPr="00DC261E">
        <w:rPr>
          <w:rStyle w:val="Strong"/>
          <w:rFonts w:cstheme="minorHAnsi"/>
          <w:sz w:val="24"/>
          <w:szCs w:val="24"/>
        </w:rPr>
        <w:t>Cancel</w:t>
      </w:r>
      <w:r w:rsidRPr="006F3C0A">
        <w:rPr>
          <w:rStyle w:val="Strong"/>
          <w:rFonts w:cstheme="minorHAnsi"/>
          <w:b w:val="0"/>
          <w:sz w:val="24"/>
          <w:szCs w:val="24"/>
        </w:rPr>
        <w:t xml:space="preserve"> button and scan the item a second time. If this alert pops up a second time, complete the Title, Author, and Circulation Modifier fields. The Circulation Modifier tell Evergreen how the item should circulate. Click </w:t>
      </w:r>
      <w:r w:rsidRPr="006F3C0A">
        <w:rPr>
          <w:rStyle w:val="Strong"/>
          <w:rFonts w:cstheme="minorHAnsi"/>
          <w:sz w:val="24"/>
          <w:szCs w:val="24"/>
        </w:rPr>
        <w:t>Precat Checkout</w:t>
      </w:r>
      <w:r w:rsidRPr="006F3C0A">
        <w:rPr>
          <w:rStyle w:val="Strong"/>
          <w:rFonts w:cstheme="minorHAnsi"/>
          <w:b w:val="0"/>
          <w:sz w:val="24"/>
          <w:szCs w:val="24"/>
        </w:rPr>
        <w:t>.</w:t>
      </w:r>
    </w:p>
    <w:p w:rsidR="00D23BEC" w:rsidRPr="006F3C0A" w:rsidRDefault="00D23BEC" w:rsidP="00DC079B">
      <w:pPr>
        <w:tabs>
          <w:tab w:val="left" w:pos="1080"/>
        </w:tabs>
        <w:ind w:left="1080"/>
        <w:rPr>
          <w:rStyle w:val="Strong"/>
          <w:rFonts w:cstheme="minorHAnsi"/>
          <w:b w:val="0"/>
          <w:sz w:val="24"/>
          <w:szCs w:val="24"/>
        </w:rPr>
      </w:pPr>
    </w:p>
    <w:p w:rsidR="00DC261E" w:rsidRPr="00C23B03" w:rsidRDefault="00DC261E" w:rsidP="00C23B03">
      <w:pPr>
        <w:pStyle w:val="Heading1"/>
        <w:rPr>
          <w:rStyle w:val="Strong"/>
          <w:rFonts w:asciiTheme="minorHAnsi" w:hAnsiTheme="minorHAnsi" w:cstheme="minorHAnsi"/>
          <w:color w:val="auto"/>
          <w:sz w:val="24"/>
          <w:szCs w:val="24"/>
          <w:u w:val="single"/>
        </w:rPr>
      </w:pPr>
      <w:bookmarkStart w:id="38" w:name="_Toc159251414"/>
      <w:r w:rsidRPr="00C23B03">
        <w:rPr>
          <w:rStyle w:val="Strong"/>
          <w:rFonts w:asciiTheme="minorHAnsi" w:hAnsiTheme="minorHAnsi" w:cstheme="minorHAnsi"/>
          <w:color w:val="auto"/>
          <w:u w:val="single"/>
        </w:rPr>
        <w:t>Renewals</w:t>
      </w:r>
      <w:bookmarkEnd w:id="38"/>
    </w:p>
    <w:p w:rsidR="009C7E02" w:rsidRPr="009C7E02" w:rsidRDefault="009C7E02" w:rsidP="00DC261E">
      <w:pPr>
        <w:tabs>
          <w:tab w:val="left" w:pos="360"/>
          <w:tab w:val="left" w:pos="720"/>
          <w:tab w:val="left" w:pos="1080"/>
        </w:tabs>
        <w:spacing w:after="0"/>
        <w:rPr>
          <w:rStyle w:val="Strong"/>
          <w:rFonts w:cstheme="minorHAnsi"/>
          <w:b w:val="0"/>
          <w:sz w:val="24"/>
          <w:szCs w:val="24"/>
        </w:rPr>
      </w:pPr>
    </w:p>
    <w:p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Each Missouri Evergreen library has its own policy governing the number of renewals allowed. An item may only be renewed </w:t>
      </w:r>
      <w:r w:rsidRPr="00DC261E">
        <w:rPr>
          <w:rStyle w:val="Strong"/>
          <w:rFonts w:cstheme="minorHAnsi"/>
          <w:b w:val="0"/>
          <w:i/>
          <w:sz w:val="24"/>
          <w:szCs w:val="24"/>
        </w:rPr>
        <w:t>if there are no hold requests for it and if the renewal limit hasn’t been reached</w:t>
      </w:r>
      <w:r w:rsidRPr="00DC261E">
        <w:rPr>
          <w:rStyle w:val="Strong"/>
          <w:rFonts w:cstheme="minorHAnsi"/>
          <w:b w:val="0"/>
          <w:sz w:val="24"/>
          <w:szCs w:val="24"/>
        </w:rPr>
        <w:t>. Renewal limits should not be overridden and no item should be renewed if there is a hold on it. Staff may renew items one of two ways: through a patron’s account or through the Renew screen.</w:t>
      </w:r>
    </w:p>
    <w:p w:rsidR="00DC261E" w:rsidRPr="00DC261E" w:rsidRDefault="00DC261E" w:rsidP="00DC261E">
      <w:pPr>
        <w:spacing w:after="0"/>
        <w:ind w:left="360"/>
        <w:rPr>
          <w:rStyle w:val="Strong"/>
          <w:rFonts w:cstheme="minorHAnsi"/>
          <w:b w:val="0"/>
          <w:sz w:val="24"/>
          <w:szCs w:val="24"/>
        </w:rPr>
      </w:pPr>
    </w:p>
    <w:p w:rsidR="00DC261E" w:rsidRPr="00C23B03" w:rsidRDefault="00DC261E" w:rsidP="00C23B03">
      <w:pPr>
        <w:pStyle w:val="Heading2"/>
        <w:rPr>
          <w:rStyle w:val="Strong"/>
          <w:rFonts w:asciiTheme="minorHAnsi" w:hAnsiTheme="minorHAnsi" w:cstheme="minorHAnsi"/>
          <w:b w:val="0"/>
          <w:color w:val="auto"/>
          <w:sz w:val="24"/>
          <w:szCs w:val="24"/>
        </w:rPr>
      </w:pPr>
      <w:bookmarkStart w:id="39" w:name="_Toc159251415"/>
      <w:r w:rsidRPr="00C23B03">
        <w:rPr>
          <w:rStyle w:val="Strong"/>
          <w:rFonts w:asciiTheme="minorHAnsi" w:hAnsiTheme="minorHAnsi" w:cstheme="minorHAnsi"/>
          <w:color w:val="auto"/>
          <w:sz w:val="28"/>
          <w:szCs w:val="28"/>
        </w:rPr>
        <w:t>Renewing Through a Patron Account</w:t>
      </w:r>
      <w:bookmarkEnd w:id="39"/>
    </w:p>
    <w:p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To renew items through a patron’s account, follow these instructions. </w:t>
      </w:r>
      <w:r w:rsidRPr="00D23BEC">
        <w:rPr>
          <w:rStyle w:val="Strong"/>
          <w:rFonts w:cstheme="minorHAnsi"/>
          <w:sz w:val="24"/>
          <w:szCs w:val="24"/>
        </w:rPr>
        <w:t>Use caution</w:t>
      </w:r>
      <w:r w:rsidRPr="00DC261E">
        <w:rPr>
          <w:rStyle w:val="Strong"/>
          <w:rFonts w:cstheme="minorHAnsi"/>
          <w:b w:val="0"/>
          <w:sz w:val="24"/>
          <w:szCs w:val="24"/>
        </w:rPr>
        <w:t xml:space="preserve"> if your library has enabled the </w:t>
      </w:r>
      <w:r w:rsidRPr="00D23BEC">
        <w:rPr>
          <w:rStyle w:val="Strong"/>
          <w:rFonts w:cstheme="minorHAnsi"/>
          <w:sz w:val="24"/>
          <w:szCs w:val="24"/>
        </w:rPr>
        <w:t>auto-renew feature</w:t>
      </w:r>
      <w:r w:rsidRPr="00DC261E">
        <w:rPr>
          <w:rStyle w:val="Strong"/>
          <w:rFonts w:cstheme="minorHAnsi"/>
          <w:b w:val="0"/>
          <w:sz w:val="24"/>
          <w:szCs w:val="24"/>
        </w:rPr>
        <w:t>.</w:t>
      </w:r>
    </w:p>
    <w:p w:rsidR="00DC261E" w:rsidRPr="00DC261E" w:rsidRDefault="00DC261E" w:rsidP="00DC261E">
      <w:pPr>
        <w:spacing w:after="0"/>
        <w:ind w:left="720"/>
        <w:rPr>
          <w:rStyle w:val="Strong"/>
          <w:rFonts w:cstheme="minorHAnsi"/>
          <w:b w:val="0"/>
          <w:color w:val="FF0000"/>
          <w:sz w:val="24"/>
          <w:szCs w:val="24"/>
        </w:rPr>
      </w:pPr>
    </w:p>
    <w:p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From a patron’s account, click on the </w:t>
      </w:r>
      <w:r w:rsidRPr="00367218">
        <w:rPr>
          <w:rStyle w:val="Strong"/>
          <w:rFonts w:cstheme="minorHAnsi"/>
          <w:sz w:val="24"/>
          <w:szCs w:val="24"/>
        </w:rPr>
        <w:t>Items Out</w:t>
      </w:r>
      <w:r w:rsidRPr="00DC261E">
        <w:rPr>
          <w:rStyle w:val="Strong"/>
          <w:rFonts w:cstheme="minorHAnsi"/>
          <w:b w:val="0"/>
          <w:sz w:val="24"/>
          <w:szCs w:val="24"/>
        </w:rPr>
        <w:t xml:space="preserve"> button. This will display all items currently checked out.</w:t>
      </w:r>
    </w:p>
    <w:p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Determine which items need to be renewed and select those items.</w:t>
      </w:r>
    </w:p>
    <w:p w:rsid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Open the </w:t>
      </w:r>
      <w:r w:rsidRPr="00367218">
        <w:rPr>
          <w:rStyle w:val="Strong"/>
          <w:rFonts w:cstheme="minorHAnsi"/>
          <w:sz w:val="24"/>
          <w:szCs w:val="24"/>
        </w:rPr>
        <w:t>Actions</w:t>
      </w:r>
      <w:r w:rsidRPr="00DC261E">
        <w:rPr>
          <w:rStyle w:val="Strong"/>
          <w:rFonts w:cstheme="minorHAnsi"/>
          <w:b w:val="0"/>
          <w:sz w:val="24"/>
          <w:szCs w:val="24"/>
        </w:rPr>
        <w:t xml:space="preserve"> menu and select </w:t>
      </w:r>
      <w:r w:rsidRPr="00367218">
        <w:rPr>
          <w:rStyle w:val="Strong"/>
          <w:rFonts w:cstheme="minorHAnsi"/>
          <w:sz w:val="24"/>
          <w:szCs w:val="24"/>
        </w:rPr>
        <w:t>Renew</w:t>
      </w:r>
      <w:r w:rsidRPr="00DC261E">
        <w:rPr>
          <w:rStyle w:val="Strong"/>
          <w:rFonts w:cstheme="minorHAnsi"/>
          <w:b w:val="0"/>
          <w:sz w:val="24"/>
          <w:szCs w:val="24"/>
        </w:rPr>
        <w:t>. If the item or items are eligible for renewal, the due date will update.</w:t>
      </w:r>
    </w:p>
    <w:p w:rsidR="00367218" w:rsidRPr="00DC261E" w:rsidRDefault="00367218"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Pr>
          <w:rStyle w:val="Strong"/>
          <w:rFonts w:cstheme="minorHAnsi"/>
          <w:b w:val="0"/>
          <w:sz w:val="24"/>
          <w:szCs w:val="24"/>
        </w:rPr>
        <w:t xml:space="preserve">If a patron requests that all items be renewed, click on the </w:t>
      </w:r>
      <w:r w:rsidRPr="00367218">
        <w:rPr>
          <w:rStyle w:val="Strong"/>
          <w:rFonts w:cstheme="minorHAnsi"/>
          <w:sz w:val="24"/>
          <w:szCs w:val="24"/>
        </w:rPr>
        <w:t>Actions</w:t>
      </w:r>
      <w:r>
        <w:rPr>
          <w:rStyle w:val="Strong"/>
          <w:rFonts w:cstheme="minorHAnsi"/>
          <w:b w:val="0"/>
          <w:sz w:val="24"/>
          <w:szCs w:val="24"/>
        </w:rPr>
        <w:t xml:space="preserve"> menu and select </w:t>
      </w:r>
      <w:r w:rsidRPr="00367218">
        <w:rPr>
          <w:rStyle w:val="Strong"/>
          <w:rFonts w:cstheme="minorHAnsi"/>
          <w:sz w:val="24"/>
          <w:szCs w:val="24"/>
        </w:rPr>
        <w:t>Renew All</w:t>
      </w:r>
      <w:r>
        <w:rPr>
          <w:rStyle w:val="Strong"/>
          <w:rFonts w:cstheme="minorHAnsi"/>
          <w:b w:val="0"/>
          <w:sz w:val="24"/>
          <w:szCs w:val="24"/>
        </w:rPr>
        <w:t>. The due date will update for all items eligible for renewal.</w:t>
      </w:r>
    </w:p>
    <w:p w:rsidR="009C7E02" w:rsidRDefault="009C7E02" w:rsidP="009C7E02">
      <w:pPr>
        <w:tabs>
          <w:tab w:val="left" w:pos="360"/>
          <w:tab w:val="left" w:pos="720"/>
        </w:tabs>
        <w:spacing w:after="0"/>
        <w:jc w:val="center"/>
        <w:rPr>
          <w:rStyle w:val="Strong"/>
          <w:rFonts w:cstheme="minorHAnsi"/>
          <w:sz w:val="28"/>
          <w:szCs w:val="28"/>
        </w:rPr>
      </w:pPr>
      <w:r w:rsidRPr="00FC345F">
        <w:rPr>
          <w:rFonts w:cstheme="minorHAnsi"/>
          <w:noProof/>
          <w:sz w:val="24"/>
          <w:szCs w:val="24"/>
        </w:rPr>
        <mc:AlternateContent>
          <mc:Choice Requires="wps">
            <w:drawing>
              <wp:anchor distT="0" distB="0" distL="114300" distR="114300" simplePos="0" relativeHeight="251695104" behindDoc="0" locked="0" layoutInCell="1" allowOverlap="1" wp14:anchorId="592BB66D" wp14:editId="7D025BAB">
                <wp:simplePos x="0" y="0"/>
                <wp:positionH relativeFrom="column">
                  <wp:posOffset>1131421</wp:posOffset>
                </wp:positionH>
                <wp:positionV relativeFrom="paragraph">
                  <wp:posOffset>2140323</wp:posOffset>
                </wp:positionV>
                <wp:extent cx="978408" cy="484632"/>
                <wp:effectExtent l="0" t="19050" r="31750" b="29845"/>
                <wp:wrapNone/>
                <wp:docPr id="1"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E6E9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89.1pt;margin-top:168.55pt;width:77.05pt;height:38.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" adj="16250" fillcolor="#5b9bd5 [3204]" strokecolor="#1f4d78 [1604]" strokeweight="1pt"/>
            </w:pict>
          </mc:Fallback>
        </mc:AlternateContent>
      </w:r>
      <w:r w:rsidRPr="00FC345F">
        <w:rPr>
          <w:rFonts w:cstheme="minorHAnsi"/>
          <w:noProof/>
          <w:sz w:val="24"/>
          <w:szCs w:val="24"/>
        </w:rPr>
        <w:drawing>
          <wp:inline distT="0" distB="0" distL="0" distR="0" wp14:anchorId="5E83BAC9" wp14:editId="7EA1A109">
            <wp:extent cx="2318313" cy="2510117"/>
            <wp:effectExtent l="0" t="0" r="635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1861" cy="2546441"/>
                    </a:xfrm>
                    <a:prstGeom prst="rect">
                      <a:avLst/>
                    </a:prstGeom>
                  </pic:spPr>
                </pic:pic>
              </a:graphicData>
            </a:graphic>
          </wp:inline>
        </w:drawing>
      </w:r>
    </w:p>
    <w:p w:rsidR="009C7E02" w:rsidRPr="00C23B03" w:rsidRDefault="009C7E02" w:rsidP="00C23B03">
      <w:pPr>
        <w:pStyle w:val="Heading2"/>
        <w:rPr>
          <w:rStyle w:val="Strong"/>
          <w:rFonts w:asciiTheme="minorHAnsi" w:hAnsiTheme="minorHAnsi" w:cstheme="minorHAnsi"/>
          <w:color w:val="auto"/>
          <w:sz w:val="28"/>
          <w:szCs w:val="28"/>
        </w:rPr>
      </w:pPr>
      <w:bookmarkStart w:id="40" w:name="_Toc159251416"/>
      <w:r w:rsidRPr="00C23B03">
        <w:rPr>
          <w:rStyle w:val="Strong"/>
          <w:rFonts w:asciiTheme="minorHAnsi" w:hAnsiTheme="minorHAnsi" w:cstheme="minorHAnsi"/>
          <w:color w:val="auto"/>
          <w:sz w:val="28"/>
          <w:szCs w:val="28"/>
        </w:rPr>
        <w:lastRenderedPageBreak/>
        <w:t>The Renew Screen</w:t>
      </w:r>
      <w:bookmarkEnd w:id="40"/>
    </w:p>
    <w:p w:rsidR="0064600D" w:rsidRPr="00DC261E" w:rsidRDefault="009C7E02" w:rsidP="0064600D">
      <w:pPr>
        <w:spacing w:after="0"/>
        <w:rPr>
          <w:rStyle w:val="Strong"/>
          <w:rFonts w:cstheme="minorHAnsi"/>
          <w:b w:val="0"/>
          <w:sz w:val="24"/>
          <w:szCs w:val="24"/>
        </w:rPr>
      </w:pPr>
      <w:r w:rsidRPr="00367218">
        <w:rPr>
          <w:rStyle w:val="Strong"/>
          <w:rFonts w:cstheme="minorHAnsi"/>
          <w:b w:val="0"/>
          <w:sz w:val="24"/>
          <w:szCs w:val="24"/>
        </w:rPr>
        <w:t>This method is ideal when patrons bring materials with them when they come to the library. To renew items though the Renew screen, follow these instructions</w:t>
      </w:r>
      <w:r w:rsidR="0064600D">
        <w:rPr>
          <w:rStyle w:val="Strong"/>
          <w:rFonts w:cstheme="minorHAnsi"/>
          <w:b w:val="0"/>
          <w:sz w:val="24"/>
          <w:szCs w:val="24"/>
        </w:rPr>
        <w:t xml:space="preserve">. </w:t>
      </w:r>
      <w:r w:rsidR="0064600D" w:rsidRPr="00D23BEC">
        <w:rPr>
          <w:rStyle w:val="Strong"/>
          <w:rFonts w:cstheme="minorHAnsi"/>
          <w:sz w:val="24"/>
          <w:szCs w:val="24"/>
        </w:rPr>
        <w:t>Use caution</w:t>
      </w:r>
      <w:r w:rsidR="0064600D" w:rsidRPr="00DC261E">
        <w:rPr>
          <w:rStyle w:val="Strong"/>
          <w:rFonts w:cstheme="minorHAnsi"/>
          <w:b w:val="0"/>
          <w:sz w:val="24"/>
          <w:szCs w:val="24"/>
        </w:rPr>
        <w:t xml:space="preserve"> if your library has enabled the </w:t>
      </w:r>
      <w:r w:rsidR="0064600D" w:rsidRPr="00D23BEC">
        <w:rPr>
          <w:rStyle w:val="Strong"/>
          <w:rFonts w:cstheme="minorHAnsi"/>
          <w:sz w:val="24"/>
          <w:szCs w:val="24"/>
        </w:rPr>
        <w:t>auto-renew feature</w:t>
      </w:r>
      <w:r w:rsidR="0064600D" w:rsidRPr="00DC261E">
        <w:rPr>
          <w:rStyle w:val="Strong"/>
          <w:rFonts w:cstheme="minorHAnsi"/>
          <w:b w:val="0"/>
          <w:sz w:val="24"/>
          <w:szCs w:val="24"/>
        </w:rPr>
        <w:t>.</w:t>
      </w:r>
    </w:p>
    <w:p w:rsidR="009C7E02" w:rsidRDefault="009C7E02" w:rsidP="009C7E02">
      <w:pPr>
        <w:spacing w:after="0"/>
        <w:rPr>
          <w:rStyle w:val="Strong"/>
          <w:rFonts w:cstheme="minorHAnsi"/>
          <w:b w:val="0"/>
          <w:sz w:val="24"/>
          <w:szCs w:val="24"/>
        </w:rPr>
      </w:pPr>
    </w:p>
    <w:p w:rsidR="009C7E02" w:rsidRDefault="009C7E02" w:rsidP="009C7E02">
      <w:pPr>
        <w:spacing w:after="0"/>
        <w:rPr>
          <w:rStyle w:val="Strong"/>
          <w:rFonts w:cstheme="minorHAnsi"/>
          <w:b w:val="0"/>
          <w:sz w:val="24"/>
          <w:szCs w:val="24"/>
        </w:rPr>
      </w:pP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 xml:space="preserve">Access the Renew screen by opening the </w:t>
      </w:r>
      <w:r w:rsidRPr="009C7E02">
        <w:rPr>
          <w:rStyle w:val="Strong"/>
          <w:rFonts w:cstheme="minorHAnsi"/>
          <w:sz w:val="24"/>
          <w:szCs w:val="24"/>
        </w:rPr>
        <w:t>Circulation</w:t>
      </w:r>
      <w:r w:rsidRPr="00367218">
        <w:rPr>
          <w:rStyle w:val="Strong"/>
          <w:rFonts w:cstheme="minorHAnsi"/>
          <w:b w:val="0"/>
          <w:sz w:val="24"/>
          <w:szCs w:val="24"/>
        </w:rPr>
        <w:t xml:space="preserve"> menu at the top of the Evergreen home page and selecting </w:t>
      </w:r>
      <w:r w:rsidRPr="00367218">
        <w:rPr>
          <w:rStyle w:val="Strong"/>
          <w:rFonts w:cstheme="minorHAnsi"/>
          <w:sz w:val="24"/>
          <w:szCs w:val="24"/>
        </w:rPr>
        <w:t>Renew Items</w:t>
      </w:r>
      <w:r w:rsidRPr="00367218">
        <w:rPr>
          <w:rStyle w:val="Strong"/>
          <w:rFonts w:cstheme="minorHAnsi"/>
          <w:b w:val="0"/>
          <w:sz w:val="24"/>
          <w:szCs w:val="24"/>
        </w:rPr>
        <w:t>. This will display the Renew screen.</w:t>
      </w: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Scan the items to be renewed or put them on the RFID pad.</w:t>
      </w: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If the item or items are eligible for renewal, the due date(s) will update.</w:t>
      </w:r>
    </w:p>
    <w:p w:rsidR="009C7E02" w:rsidRDefault="009C7E02" w:rsidP="009C7E02">
      <w:pPr>
        <w:tabs>
          <w:tab w:val="left" w:pos="720"/>
          <w:tab w:val="left" w:pos="1080"/>
        </w:tabs>
        <w:spacing w:after="0"/>
        <w:rPr>
          <w:rStyle w:val="Strong"/>
          <w:rFonts w:cstheme="minorHAnsi"/>
          <w:b w:val="0"/>
          <w:sz w:val="24"/>
          <w:szCs w:val="24"/>
        </w:rPr>
      </w:pPr>
    </w:p>
    <w:p w:rsidR="009C7E02" w:rsidRPr="00FC345F" w:rsidRDefault="009C7E02" w:rsidP="009C7E02">
      <w:pPr>
        <w:spacing w:after="0"/>
        <w:jc w:val="center"/>
        <w:rPr>
          <w:rFonts w:cstheme="minorHAnsi"/>
          <w:b/>
          <w:sz w:val="24"/>
          <w:szCs w:val="24"/>
        </w:rPr>
      </w:pPr>
      <w:r w:rsidRPr="00FC345F">
        <w:rPr>
          <w:rFonts w:cstheme="minorHAnsi"/>
          <w:noProof/>
          <w:sz w:val="24"/>
          <w:szCs w:val="24"/>
        </w:rPr>
        <mc:AlternateContent>
          <mc:Choice Requires="wps">
            <w:drawing>
              <wp:anchor distT="0" distB="0" distL="114300" distR="114300" simplePos="0" relativeHeight="251693056" behindDoc="0" locked="0" layoutInCell="1" allowOverlap="1" wp14:anchorId="19ABC551" wp14:editId="6DBD6F64">
                <wp:simplePos x="0" y="0"/>
                <wp:positionH relativeFrom="column">
                  <wp:posOffset>1708150</wp:posOffset>
                </wp:positionH>
                <wp:positionV relativeFrom="paragraph">
                  <wp:posOffset>1530350</wp:posOffset>
                </wp:positionV>
                <wp:extent cx="978408" cy="484632"/>
                <wp:effectExtent l="0" t="19050" r="31750" b="29845"/>
                <wp:wrapNone/>
                <wp:docPr id="60"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D0408" id="Arrow: Right 60" o:spid="_x0000_s1026" type="#_x0000_t13" style="position:absolute;margin-left:134.5pt;margin-top:120.5pt;width:77.05pt;height:38.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" adj="16250" fillcolor="#5b9bd5 [3204]" strokecolor="#1f4d78 [1604]" strokeweight="1pt"/>
            </w:pict>
          </mc:Fallback>
        </mc:AlternateContent>
      </w:r>
      <w:r w:rsidRPr="00FC345F">
        <w:rPr>
          <w:rFonts w:cstheme="minorHAnsi"/>
          <w:noProof/>
          <w:sz w:val="24"/>
          <w:szCs w:val="24"/>
        </w:rPr>
        <w:drawing>
          <wp:inline distT="0" distB="0" distL="0" distR="0" wp14:anchorId="17674DA9" wp14:editId="711B0975">
            <wp:extent cx="3352800" cy="2190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2800" cy="2190750"/>
                    </a:xfrm>
                    <a:prstGeom prst="rect">
                      <a:avLst/>
                    </a:prstGeom>
                  </pic:spPr>
                </pic:pic>
              </a:graphicData>
            </a:graphic>
          </wp:inline>
        </w:drawing>
      </w:r>
    </w:p>
    <w:p w:rsidR="00DC261E" w:rsidRDefault="00DC261E" w:rsidP="009C7E02">
      <w:pPr>
        <w:pStyle w:val="ListParagraph"/>
        <w:ind w:left="0"/>
        <w:jc w:val="center"/>
        <w:rPr>
          <w:rStyle w:val="Strong"/>
          <w:rFonts w:cstheme="minorHAnsi"/>
          <w:b w:val="0"/>
          <w:sz w:val="24"/>
          <w:szCs w:val="24"/>
        </w:rPr>
      </w:pPr>
    </w:p>
    <w:p w:rsidR="009C7E02" w:rsidRDefault="009C7E02" w:rsidP="009C7E02">
      <w:pPr>
        <w:pStyle w:val="ListParagraph"/>
        <w:ind w:left="0"/>
        <w:jc w:val="center"/>
        <w:rPr>
          <w:rStyle w:val="Strong"/>
          <w:rFonts w:cstheme="minorHAnsi"/>
          <w:b w:val="0"/>
          <w:sz w:val="24"/>
          <w:szCs w:val="24"/>
        </w:rPr>
      </w:pPr>
    </w:p>
    <w:p w:rsidR="009C7E02" w:rsidRPr="00FC345F" w:rsidRDefault="009C7E02" w:rsidP="009C7E02">
      <w:pPr>
        <w:rPr>
          <w:rStyle w:val="Strong"/>
          <w:rFonts w:cstheme="minorHAnsi"/>
          <w:b w:val="0"/>
          <w:sz w:val="24"/>
          <w:szCs w:val="24"/>
        </w:rPr>
      </w:pPr>
      <w:r w:rsidRPr="009C7E02">
        <w:rPr>
          <w:rStyle w:val="Strong"/>
          <w:rFonts w:cstheme="minorHAnsi"/>
          <w:b w:val="0"/>
          <w:sz w:val="24"/>
          <w:szCs w:val="24"/>
        </w:rPr>
        <w:t xml:space="preserve">If an item cannot be renewed, a dialog box will popup explaining the reason. If an item has reached the renewal limit or is needed to fill a hold, </w:t>
      </w:r>
      <w:r w:rsidRPr="009C7E02">
        <w:rPr>
          <w:rStyle w:val="Strong"/>
          <w:rFonts w:cstheme="minorHAnsi"/>
          <w:b w:val="0"/>
          <w:i/>
          <w:sz w:val="24"/>
          <w:szCs w:val="24"/>
        </w:rPr>
        <w:t>do not force the action</w:t>
      </w:r>
      <w:r w:rsidRPr="009C7E02">
        <w:rPr>
          <w:rStyle w:val="Strong"/>
          <w:rFonts w:cstheme="minorHAnsi"/>
          <w:b w:val="0"/>
          <w:sz w:val="24"/>
          <w:szCs w:val="24"/>
        </w:rPr>
        <w:t>.</w:t>
      </w:r>
    </w:p>
    <w:p w:rsidR="009C7E02" w:rsidRDefault="009C7E02" w:rsidP="009C7E02">
      <w:pPr>
        <w:ind w:left="720"/>
        <w:jc w:val="center"/>
        <w:rPr>
          <w:rStyle w:val="Strong"/>
          <w:rFonts w:cstheme="minorHAnsi"/>
          <w:b w:val="0"/>
          <w:sz w:val="24"/>
          <w:szCs w:val="24"/>
        </w:rPr>
      </w:pPr>
      <w:r w:rsidRPr="00FC345F">
        <w:rPr>
          <w:rFonts w:cstheme="minorHAnsi"/>
          <w:noProof/>
          <w:sz w:val="24"/>
          <w:szCs w:val="24"/>
        </w:rPr>
        <w:drawing>
          <wp:inline distT="0" distB="0" distL="0" distR="0" wp14:anchorId="3546CF21" wp14:editId="7885081E">
            <wp:extent cx="2981325" cy="15621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81325" cy="1562100"/>
                    </a:xfrm>
                    <a:prstGeom prst="rect">
                      <a:avLst/>
                    </a:prstGeom>
                  </pic:spPr>
                </pic:pic>
              </a:graphicData>
            </a:graphic>
          </wp:inline>
        </w:drawing>
      </w:r>
    </w:p>
    <w:p w:rsidR="009C7E02" w:rsidRDefault="009C7E02" w:rsidP="009C7E02">
      <w:pPr>
        <w:jc w:val="center"/>
        <w:rPr>
          <w:rStyle w:val="Strong"/>
          <w:rFonts w:cstheme="minorHAnsi"/>
          <w:b w:val="0"/>
          <w:sz w:val="24"/>
          <w:szCs w:val="24"/>
        </w:rPr>
      </w:pPr>
    </w:p>
    <w:p w:rsidR="00D23BEC" w:rsidRDefault="00D23BEC" w:rsidP="009C7E02">
      <w:pPr>
        <w:jc w:val="center"/>
        <w:rPr>
          <w:rStyle w:val="Strong"/>
          <w:rFonts w:cstheme="minorHAnsi"/>
          <w:b w:val="0"/>
          <w:sz w:val="24"/>
          <w:szCs w:val="24"/>
        </w:rPr>
      </w:pPr>
    </w:p>
    <w:p w:rsidR="009C7E02" w:rsidRPr="00C23B03" w:rsidRDefault="009C7E02" w:rsidP="00C23B03">
      <w:pPr>
        <w:pStyle w:val="Heading1"/>
        <w:rPr>
          <w:rStyle w:val="Strong"/>
          <w:rFonts w:asciiTheme="minorHAnsi" w:hAnsiTheme="minorHAnsi" w:cstheme="minorHAnsi"/>
          <w:color w:val="auto"/>
        </w:rPr>
      </w:pPr>
      <w:bookmarkStart w:id="41" w:name="_Toc159251417"/>
      <w:r w:rsidRPr="00C23B03">
        <w:rPr>
          <w:rStyle w:val="Strong"/>
          <w:rFonts w:asciiTheme="minorHAnsi" w:hAnsiTheme="minorHAnsi" w:cstheme="minorHAnsi"/>
          <w:color w:val="auto"/>
          <w:u w:val="single"/>
        </w:rPr>
        <w:lastRenderedPageBreak/>
        <w:t>Check</w:t>
      </w:r>
      <w:r w:rsidR="00114FDE" w:rsidRPr="00C23B03">
        <w:rPr>
          <w:rStyle w:val="Strong"/>
          <w:rFonts w:asciiTheme="minorHAnsi" w:hAnsiTheme="minorHAnsi" w:cstheme="minorHAnsi"/>
          <w:color w:val="auto"/>
          <w:u w:val="single"/>
        </w:rPr>
        <w:t xml:space="preserve"> In</w:t>
      </w:r>
      <w:r w:rsidRPr="00C23B03">
        <w:rPr>
          <w:rStyle w:val="Strong"/>
          <w:rFonts w:asciiTheme="minorHAnsi" w:hAnsiTheme="minorHAnsi" w:cstheme="minorHAnsi"/>
          <w:color w:val="auto"/>
          <w:u w:val="single"/>
        </w:rPr>
        <w:t xml:space="preserve"> Procedures</w:t>
      </w:r>
      <w:bookmarkEnd w:id="41"/>
      <w:r w:rsidRPr="00C23B03">
        <w:rPr>
          <w:rStyle w:val="Strong"/>
          <w:rFonts w:asciiTheme="minorHAnsi" w:hAnsiTheme="minorHAnsi" w:cstheme="minorHAnsi"/>
          <w:color w:val="auto"/>
        </w:rPr>
        <w:t xml:space="preserve">       </w:t>
      </w:r>
    </w:p>
    <w:p w:rsidR="009C7E02" w:rsidRPr="009C7E02" w:rsidRDefault="009C7E02" w:rsidP="009C7E02">
      <w:pPr>
        <w:spacing w:after="0"/>
        <w:rPr>
          <w:rStyle w:val="Strong"/>
          <w:rFonts w:cstheme="minorHAnsi"/>
          <w:b w:val="0"/>
          <w:color w:val="FF0000"/>
          <w:sz w:val="24"/>
          <w:szCs w:val="24"/>
        </w:rPr>
      </w:pPr>
      <w:r w:rsidRPr="009C7E02">
        <w:rPr>
          <w:rStyle w:val="Strong"/>
          <w:rFonts w:cstheme="minorHAnsi"/>
          <w:b w:val="0"/>
          <w:color w:val="FF0000"/>
          <w:sz w:val="24"/>
          <w:szCs w:val="24"/>
        </w:rPr>
        <w:t xml:space="preserve">   </w:t>
      </w:r>
    </w:p>
    <w:p w:rsidR="009C7E02" w:rsidRPr="009C7E02" w:rsidRDefault="009C7E02" w:rsidP="009C7E02">
      <w:pPr>
        <w:spacing w:after="0"/>
        <w:rPr>
          <w:rStyle w:val="Strong"/>
          <w:rFonts w:cstheme="minorHAnsi"/>
          <w:b w:val="0"/>
          <w:sz w:val="24"/>
          <w:szCs w:val="24"/>
        </w:rPr>
      </w:pPr>
      <w:r w:rsidRPr="009C7E02">
        <w:rPr>
          <w:rStyle w:val="Strong"/>
          <w:rFonts w:cstheme="minorHAnsi"/>
          <w:b w:val="0"/>
          <w:sz w:val="24"/>
          <w:szCs w:val="24"/>
        </w:rPr>
        <w:t>When an item is returned or arrives through the state courier, inspect it for damage, make sure all pieces were returned and check it in. Checking in an item will remove the item from a patron’s account or complete a transit, make it available to fill holds, and may initiate routing of the item to another branch or library.</w:t>
      </w:r>
    </w:p>
    <w:p w:rsidR="009C7E02" w:rsidRPr="009C7E02" w:rsidRDefault="009C7E02" w:rsidP="009C7E02">
      <w:pPr>
        <w:spacing w:after="0"/>
        <w:ind w:left="360"/>
        <w:rPr>
          <w:rStyle w:val="Strong"/>
          <w:rFonts w:cstheme="minorHAnsi"/>
          <w:b w:val="0"/>
          <w:sz w:val="24"/>
          <w:szCs w:val="24"/>
        </w:rPr>
      </w:pPr>
    </w:p>
    <w:p w:rsidR="009C7E02" w:rsidRPr="00C23B03" w:rsidRDefault="009C7E02" w:rsidP="00C23B03">
      <w:pPr>
        <w:pStyle w:val="Heading2"/>
        <w:rPr>
          <w:rStyle w:val="Strong"/>
          <w:rFonts w:asciiTheme="minorHAnsi" w:hAnsiTheme="minorHAnsi" w:cstheme="minorHAnsi"/>
          <w:color w:val="auto"/>
          <w:sz w:val="28"/>
          <w:szCs w:val="28"/>
        </w:rPr>
      </w:pPr>
      <w:bookmarkStart w:id="42" w:name="_Toc159251418"/>
      <w:r w:rsidRPr="00C23B03">
        <w:rPr>
          <w:rStyle w:val="Strong"/>
          <w:rFonts w:asciiTheme="minorHAnsi" w:hAnsiTheme="minorHAnsi" w:cstheme="minorHAnsi"/>
          <w:color w:val="auto"/>
          <w:sz w:val="28"/>
          <w:szCs w:val="28"/>
        </w:rPr>
        <w:t>Standard Check</w:t>
      </w:r>
      <w:r w:rsidR="00D23BEC" w:rsidRPr="00C23B03">
        <w:rPr>
          <w:rStyle w:val="Strong"/>
          <w:rFonts w:asciiTheme="minorHAnsi" w:hAnsiTheme="minorHAnsi" w:cstheme="minorHAnsi"/>
          <w:color w:val="auto"/>
          <w:sz w:val="28"/>
          <w:szCs w:val="28"/>
        </w:rPr>
        <w:t xml:space="preserve"> I</w:t>
      </w:r>
      <w:r w:rsidRPr="00C23B03">
        <w:rPr>
          <w:rStyle w:val="Strong"/>
          <w:rFonts w:asciiTheme="minorHAnsi" w:hAnsiTheme="minorHAnsi" w:cstheme="minorHAnsi"/>
          <w:color w:val="auto"/>
          <w:sz w:val="28"/>
          <w:szCs w:val="28"/>
        </w:rPr>
        <w:t>n</w:t>
      </w:r>
      <w:bookmarkEnd w:id="42"/>
    </w:p>
    <w:p w:rsidR="009C7E02" w:rsidRDefault="009C7E02" w:rsidP="007B7DC1">
      <w:pPr>
        <w:spacing w:after="0"/>
        <w:rPr>
          <w:rStyle w:val="Strong"/>
          <w:rFonts w:cstheme="minorHAnsi"/>
          <w:b w:val="0"/>
          <w:sz w:val="24"/>
          <w:szCs w:val="24"/>
        </w:rPr>
      </w:pPr>
      <w:r w:rsidRPr="009C7E02">
        <w:rPr>
          <w:rStyle w:val="Strong"/>
          <w:rFonts w:cstheme="minorHAnsi"/>
          <w:b w:val="0"/>
          <w:sz w:val="24"/>
          <w:szCs w:val="24"/>
        </w:rPr>
        <w:t>To check in items, follow these instructions.</w:t>
      </w:r>
    </w:p>
    <w:p w:rsidR="00FF7A8E" w:rsidRDefault="00FF7A8E" w:rsidP="007B7DC1">
      <w:pPr>
        <w:spacing w:after="0"/>
        <w:rPr>
          <w:rStyle w:val="Strong"/>
          <w:rFonts w:cstheme="minorHAnsi"/>
          <w:b w:val="0"/>
          <w:sz w:val="24"/>
          <w:szCs w:val="24"/>
        </w:rPr>
      </w:pP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sidRPr="007B7DC1">
        <w:rPr>
          <w:rStyle w:val="Strong"/>
          <w:rFonts w:cstheme="minorHAnsi"/>
          <w:b w:val="0"/>
          <w:sz w:val="24"/>
          <w:szCs w:val="24"/>
        </w:rPr>
        <w:t xml:space="preserve">Open the </w:t>
      </w:r>
      <w:r w:rsidRPr="007B7DC1">
        <w:rPr>
          <w:rStyle w:val="Strong"/>
          <w:rFonts w:cstheme="minorHAnsi"/>
          <w:sz w:val="24"/>
          <w:szCs w:val="24"/>
        </w:rPr>
        <w:t>Check In</w:t>
      </w:r>
      <w:r>
        <w:rPr>
          <w:rStyle w:val="Strong"/>
          <w:rFonts w:cstheme="minorHAnsi"/>
          <w:b w:val="0"/>
          <w:sz w:val="24"/>
          <w:szCs w:val="24"/>
        </w:rPr>
        <w:t xml:space="preserve"> screen.</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Scan the barcodes of the items to be checked in or put the items on the RFID pad.</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Watch the screen to make sure the data is captured.</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 xml:space="preserve">If the item needs to be sent to another branch of library or is filling a hold at your branch, a receipt will automatically print as long as the </w:t>
      </w:r>
      <w:r w:rsidRPr="00DA39BA">
        <w:rPr>
          <w:rStyle w:val="Strong"/>
          <w:rFonts w:cstheme="minorHAnsi"/>
          <w:sz w:val="24"/>
          <w:szCs w:val="24"/>
        </w:rPr>
        <w:t>Auto-Print Holds and Transit Slips</w:t>
      </w:r>
      <w:r>
        <w:rPr>
          <w:rStyle w:val="Strong"/>
          <w:rFonts w:cstheme="minorHAnsi"/>
          <w:b w:val="0"/>
          <w:sz w:val="24"/>
          <w:szCs w:val="24"/>
        </w:rPr>
        <w:t xml:space="preserve"> Checkin Modifier is turned on.</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Tuck transit slips inside the middle of items leaving your branch with the destination library’s name visible. Tuck transit slips under the plastic cover of audio-visual materials.</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 xml:space="preserve">Attach Hold Shelf slips to items staying at your branch/library to fill holds. </w:t>
      </w:r>
    </w:p>
    <w:p w:rsidR="007B7DC1" w:rsidRP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Shelve items that need to be returned to shelves in your branch/library.</w:t>
      </w:r>
    </w:p>
    <w:p w:rsidR="00DA39BA" w:rsidRDefault="00DA39BA" w:rsidP="00DA39BA">
      <w:pPr>
        <w:rPr>
          <w:rStyle w:val="Strong"/>
          <w:rFonts w:cstheme="minorHAnsi"/>
          <w:sz w:val="24"/>
          <w:szCs w:val="24"/>
        </w:rPr>
      </w:pPr>
      <w:bookmarkStart w:id="43" w:name="CheckinDamage"/>
    </w:p>
    <w:p w:rsidR="009C7E02" w:rsidRPr="00C23B03" w:rsidRDefault="009C7E02" w:rsidP="00C23B03">
      <w:pPr>
        <w:pStyle w:val="Heading2"/>
        <w:rPr>
          <w:rStyle w:val="Strong"/>
          <w:rFonts w:asciiTheme="minorHAnsi" w:hAnsiTheme="minorHAnsi" w:cstheme="minorHAnsi"/>
          <w:color w:val="auto"/>
          <w:sz w:val="28"/>
          <w:szCs w:val="28"/>
        </w:rPr>
      </w:pPr>
      <w:bookmarkStart w:id="44" w:name="_Toc159251419"/>
      <w:r w:rsidRPr="00C23B03">
        <w:rPr>
          <w:rStyle w:val="Strong"/>
          <w:rFonts w:asciiTheme="minorHAnsi" w:hAnsiTheme="minorHAnsi" w:cstheme="minorHAnsi"/>
          <w:color w:val="auto"/>
          <w:sz w:val="28"/>
          <w:szCs w:val="28"/>
        </w:rPr>
        <w:t xml:space="preserve">Checking In </w:t>
      </w:r>
      <w:bookmarkEnd w:id="43"/>
      <w:r w:rsidRPr="00C23B03">
        <w:rPr>
          <w:rStyle w:val="Strong"/>
          <w:rFonts w:asciiTheme="minorHAnsi" w:hAnsiTheme="minorHAnsi" w:cstheme="minorHAnsi"/>
          <w:color w:val="auto"/>
          <w:sz w:val="28"/>
          <w:szCs w:val="28"/>
        </w:rPr>
        <w:t>Damaged</w:t>
      </w:r>
      <w:r w:rsidR="00B24DEB" w:rsidRPr="00C23B03">
        <w:rPr>
          <w:rStyle w:val="Strong"/>
          <w:rFonts w:asciiTheme="minorHAnsi" w:hAnsiTheme="minorHAnsi" w:cstheme="minorHAnsi"/>
          <w:color w:val="auto"/>
          <w:sz w:val="28"/>
          <w:szCs w:val="28"/>
        </w:rPr>
        <w:t xml:space="preserve"> Items</w:t>
      </w:r>
      <w:bookmarkEnd w:id="44"/>
    </w:p>
    <w:p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Over time, library materials begin to show their age. Spines get cracked. Pages discolor. Patrons and borrowing libraries are not charged for normal wear and tear. Individual libraries follow their own policies for charging for damage that is not normal wear and tear. The damaged item should be made available to the patron who caused the damage after the patron has paid for the damage, unless the owning library requests it be returned to them.</w:t>
      </w:r>
    </w:p>
    <w:p w:rsidR="00DA39BA" w:rsidRPr="00DA39BA" w:rsidRDefault="00DA39BA" w:rsidP="00DA39BA">
      <w:pPr>
        <w:spacing w:after="0"/>
        <w:rPr>
          <w:rStyle w:val="Strong"/>
          <w:rFonts w:cstheme="minorHAnsi"/>
          <w:b w:val="0"/>
          <w:sz w:val="24"/>
          <w:szCs w:val="24"/>
        </w:rPr>
      </w:pPr>
    </w:p>
    <w:p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 xml:space="preserve">When the borrowing library checks in an item that has arrived through the state courier service and notices that the item is damaged before it is given to a patron, an </w:t>
      </w:r>
      <w:r w:rsidRPr="00DA39BA">
        <w:rPr>
          <w:rStyle w:val="Strong"/>
          <w:rFonts w:cstheme="minorHAnsi"/>
          <w:sz w:val="24"/>
          <w:szCs w:val="24"/>
        </w:rPr>
        <w:t xml:space="preserve">Evergreen </w:t>
      </w:r>
      <w:r w:rsidR="00DA39BA">
        <w:rPr>
          <w:rStyle w:val="Strong"/>
          <w:rFonts w:cstheme="minorHAnsi"/>
          <w:sz w:val="24"/>
          <w:szCs w:val="24"/>
        </w:rPr>
        <w:t xml:space="preserve">Item </w:t>
      </w:r>
      <w:r w:rsidRPr="00DA39BA">
        <w:rPr>
          <w:rStyle w:val="Strong"/>
          <w:rFonts w:cstheme="minorHAnsi"/>
          <w:sz w:val="24"/>
          <w:szCs w:val="24"/>
        </w:rPr>
        <w:t>Condition Report</w:t>
      </w:r>
      <w:r w:rsidRPr="00DA39BA">
        <w:rPr>
          <w:rStyle w:val="Strong"/>
          <w:rFonts w:cstheme="minorHAnsi"/>
          <w:b w:val="0"/>
          <w:sz w:val="24"/>
          <w:szCs w:val="24"/>
        </w:rPr>
        <w:t xml:space="preserve"> form should be completed and kept with the item (NOT taped to the item). The report form is available on the Missouri Evergreen website. moevergreenlibraries.org.</w:t>
      </w:r>
    </w:p>
    <w:p w:rsidR="00EB7BAD" w:rsidRDefault="00EB7BAD" w:rsidP="00DA39BA">
      <w:pPr>
        <w:spacing w:after="0"/>
        <w:rPr>
          <w:rStyle w:val="Strong"/>
          <w:rFonts w:cstheme="minorHAnsi"/>
          <w:b w:val="0"/>
          <w:sz w:val="24"/>
          <w:szCs w:val="24"/>
        </w:rPr>
      </w:pPr>
    </w:p>
    <w:p w:rsidR="00EB7BAD" w:rsidRDefault="00EB7BAD" w:rsidP="00DA39BA">
      <w:pPr>
        <w:spacing w:after="0"/>
        <w:rPr>
          <w:rStyle w:val="Strong"/>
          <w:rFonts w:cstheme="minorHAnsi"/>
          <w:b w:val="0"/>
          <w:sz w:val="24"/>
          <w:szCs w:val="24"/>
        </w:rPr>
      </w:pPr>
    </w:p>
    <w:p w:rsidR="00EB7BAD" w:rsidRDefault="00EB7BAD" w:rsidP="00DA39BA">
      <w:pPr>
        <w:spacing w:after="0"/>
        <w:rPr>
          <w:rStyle w:val="Strong"/>
          <w:rFonts w:cstheme="minorHAnsi"/>
          <w:b w:val="0"/>
          <w:sz w:val="24"/>
          <w:szCs w:val="24"/>
        </w:rPr>
      </w:pPr>
    </w:p>
    <w:p w:rsidR="00EB7BAD" w:rsidRPr="00DA39BA" w:rsidRDefault="00EB7BAD" w:rsidP="00DA39BA">
      <w:pPr>
        <w:spacing w:after="0"/>
        <w:rPr>
          <w:rStyle w:val="Strong"/>
          <w:rFonts w:cstheme="minorHAnsi"/>
          <w:b w:val="0"/>
          <w:sz w:val="24"/>
          <w:szCs w:val="24"/>
        </w:rPr>
      </w:pPr>
    </w:p>
    <w:p w:rsidR="00400851" w:rsidRDefault="00400851" w:rsidP="00400851">
      <w:pPr>
        <w:spacing w:after="0"/>
        <w:rPr>
          <w:sz w:val="24"/>
          <w:szCs w:val="24"/>
        </w:rPr>
      </w:pPr>
    </w:p>
    <w:p w:rsidR="00FF7A8E" w:rsidRPr="00463DC0" w:rsidRDefault="00DA39BA" w:rsidP="00C23B03">
      <w:pPr>
        <w:pStyle w:val="Heading3"/>
        <w:rPr>
          <w:rStyle w:val="Strong"/>
          <w:rFonts w:asciiTheme="minorHAnsi" w:hAnsiTheme="minorHAnsi" w:cstheme="minorHAnsi"/>
          <w:sz w:val="28"/>
          <w:szCs w:val="28"/>
        </w:rPr>
      </w:pPr>
      <w:r>
        <w:rPr>
          <w:rStyle w:val="Strong"/>
          <w:rFonts w:cstheme="minorHAnsi"/>
        </w:rPr>
        <w:lastRenderedPageBreak/>
        <w:t xml:space="preserve"> </w:t>
      </w:r>
      <w:r w:rsidR="00FF7A8E">
        <w:rPr>
          <w:rStyle w:val="Strong"/>
          <w:rFonts w:cstheme="minorHAnsi"/>
        </w:rPr>
        <w:tab/>
      </w:r>
      <w:bookmarkStart w:id="45" w:name="_Toc159251420"/>
      <w:r w:rsidR="00DA6A60" w:rsidRPr="00463DC0">
        <w:rPr>
          <w:rStyle w:val="Strong"/>
          <w:rFonts w:asciiTheme="minorHAnsi" w:hAnsiTheme="minorHAnsi" w:cstheme="minorHAnsi"/>
          <w:color w:val="auto"/>
          <w:sz w:val="28"/>
          <w:szCs w:val="28"/>
        </w:rPr>
        <w:t>Home</w:t>
      </w:r>
      <w:r w:rsidR="000F4822" w:rsidRPr="00463DC0">
        <w:rPr>
          <w:rStyle w:val="Strong"/>
          <w:rFonts w:asciiTheme="minorHAnsi" w:hAnsiTheme="minorHAnsi" w:cstheme="minorHAnsi"/>
          <w:color w:val="auto"/>
          <w:sz w:val="28"/>
          <w:szCs w:val="28"/>
        </w:rPr>
        <w:t xml:space="preserve"> library item damaged by your patron</w:t>
      </w:r>
      <w:bookmarkEnd w:id="45"/>
    </w:p>
    <w:p w:rsidR="007D22E2" w:rsidRDefault="00FF7A8E" w:rsidP="00FF7A8E">
      <w:pPr>
        <w:tabs>
          <w:tab w:val="left" w:pos="720"/>
          <w:tab w:val="left" w:pos="1080"/>
        </w:tabs>
        <w:spacing w:after="0"/>
        <w:rPr>
          <w:rStyle w:val="Strong"/>
          <w:rFonts w:cstheme="minorHAnsi"/>
          <w:b w:val="0"/>
          <w:sz w:val="24"/>
          <w:szCs w:val="24"/>
        </w:rPr>
      </w:pPr>
      <w:r>
        <w:rPr>
          <w:rStyle w:val="Strong"/>
          <w:rFonts w:cstheme="minorHAnsi"/>
          <w:sz w:val="24"/>
          <w:szCs w:val="24"/>
        </w:rPr>
        <w:tab/>
      </w:r>
      <w:r w:rsidRPr="00FF7A8E">
        <w:rPr>
          <w:rStyle w:val="Strong"/>
          <w:rFonts w:cstheme="minorHAnsi"/>
          <w:b w:val="0"/>
          <w:sz w:val="24"/>
          <w:szCs w:val="24"/>
        </w:rPr>
        <w:t xml:space="preserve">Check it in and </w:t>
      </w:r>
      <w:r w:rsidR="00DA39BA" w:rsidRPr="00FF7A8E">
        <w:rPr>
          <w:rStyle w:val="Strong"/>
          <w:rFonts w:cstheme="minorHAnsi"/>
          <w:b w:val="0"/>
          <w:sz w:val="24"/>
          <w:szCs w:val="24"/>
        </w:rPr>
        <w:t>charge the pa</w:t>
      </w:r>
      <w:r w:rsidR="007D22E2">
        <w:rPr>
          <w:rStyle w:val="Strong"/>
          <w:rFonts w:cstheme="minorHAnsi"/>
          <w:b w:val="0"/>
          <w:sz w:val="24"/>
          <w:szCs w:val="24"/>
        </w:rPr>
        <w:t>tron according to local policy.</w:t>
      </w:r>
    </w:p>
    <w:p w:rsidR="007D22E2" w:rsidRPr="00FF7A8E" w:rsidRDefault="00C3173F" w:rsidP="00FF7A8E">
      <w:pPr>
        <w:tabs>
          <w:tab w:val="left" w:pos="720"/>
          <w:tab w:val="left" w:pos="1080"/>
        </w:tabs>
        <w:spacing w:after="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69856" behindDoc="0" locked="0" layoutInCell="1" allowOverlap="1" wp14:anchorId="22954CA7" wp14:editId="54AA6FEB">
                <wp:simplePos x="0" y="0"/>
                <wp:positionH relativeFrom="column">
                  <wp:posOffset>674077</wp:posOffset>
                </wp:positionH>
                <wp:positionV relativeFrom="paragraph">
                  <wp:posOffset>210527</wp:posOffset>
                </wp:positionV>
                <wp:extent cx="5862" cy="3552092"/>
                <wp:effectExtent l="0" t="0" r="32385" b="10795"/>
                <wp:wrapNone/>
                <wp:docPr id="67" name="Straight Connector 67"/>
                <wp:cNvGraphicFramePr/>
                <a:graphic xmlns:a="http://schemas.openxmlformats.org/drawingml/2006/main">
                  <a:graphicData uri="http://schemas.microsoft.com/office/word/2010/wordprocessingShape">
                    <wps:wsp>
                      <wps:cNvCnPr/>
                      <wps:spPr>
                        <a:xfrm flipV="1">
                          <a:off x="0" y="0"/>
                          <a:ext cx="5862" cy="35520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B5DC8" id="Straight Connector 67"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6.6pt" to="53.5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" strokecolor="black [3213]" strokeweight=".5pt">
                <v:stroke joinstyle="miter"/>
              </v:line>
            </w:pict>
          </mc:Fallback>
        </mc:AlternateContent>
      </w:r>
    </w:p>
    <w:p w:rsidR="00DA39BA" w:rsidRPr="00FF7A8E" w:rsidRDefault="00EB7BAD" w:rsidP="00EB7BAD">
      <w:pPr>
        <w:pBdr>
          <w:right w:val="single" w:sz="4" w:space="4" w:color="auto"/>
        </w:pBdr>
        <w:spacing w:after="0"/>
        <w:ind w:left="117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70880" behindDoc="0" locked="0" layoutInCell="1" allowOverlap="1" wp14:anchorId="29946EA0" wp14:editId="3E64CB50">
                <wp:simplePos x="0" y="0"/>
                <wp:positionH relativeFrom="column">
                  <wp:posOffset>690282</wp:posOffset>
                </wp:positionH>
                <wp:positionV relativeFrom="paragraph">
                  <wp:posOffset>4370</wp:posOffset>
                </wp:positionV>
                <wp:extent cx="5786718" cy="4595"/>
                <wp:effectExtent l="0" t="0" r="24130" b="33655"/>
                <wp:wrapNone/>
                <wp:docPr id="68" name="Straight Connector 68"/>
                <wp:cNvGraphicFramePr/>
                <a:graphic xmlns:a="http://schemas.openxmlformats.org/drawingml/2006/main">
                  <a:graphicData uri="http://schemas.microsoft.com/office/word/2010/wordprocessingShape">
                    <wps:wsp>
                      <wps:cNvCnPr/>
                      <wps:spPr>
                        <a:xfrm>
                          <a:off x="0" y="0"/>
                          <a:ext cx="5786718" cy="4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F4E05" id="Straight Connector 6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54.35pt,.35pt" to="51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" strokecolor="black [3213]" strokeweight=".5pt">
                <v:stroke joinstyle="miter"/>
              </v:line>
            </w:pict>
          </mc:Fallback>
        </mc:AlternateContent>
      </w:r>
      <w:r w:rsidR="00EF6333">
        <w:rPr>
          <w:rFonts w:cstheme="minorHAnsi"/>
          <w:bCs/>
          <w:noProof/>
          <w:sz w:val="24"/>
          <w:szCs w:val="24"/>
        </w:rPr>
        <mc:AlternateContent>
          <mc:Choice Requires="wps">
            <w:drawing>
              <wp:anchor distT="0" distB="0" distL="114300" distR="114300" simplePos="0" relativeHeight="251768832" behindDoc="0" locked="0" layoutInCell="1" allowOverlap="1" wp14:anchorId="3BD89813" wp14:editId="7F4EECD6">
                <wp:simplePos x="0" y="0"/>
                <wp:positionH relativeFrom="column">
                  <wp:posOffset>735106</wp:posOffset>
                </wp:positionH>
                <wp:positionV relativeFrom="paragraph">
                  <wp:posOffset>-8965</wp:posOffset>
                </wp:positionV>
                <wp:extent cx="4482" cy="13447"/>
                <wp:effectExtent l="0" t="0" r="33655" b="24765"/>
                <wp:wrapNone/>
                <wp:docPr id="65" name="Straight Connector 65"/>
                <wp:cNvGraphicFramePr/>
                <a:graphic xmlns:a="http://schemas.openxmlformats.org/drawingml/2006/main">
                  <a:graphicData uri="http://schemas.microsoft.com/office/word/2010/wordprocessingShape">
                    <wps:wsp>
                      <wps:cNvCnPr/>
                      <wps:spPr>
                        <a:xfrm flipH="1" flipV="1">
                          <a:off x="0" y="0"/>
                          <a:ext cx="4482"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36B82" id="Straight Connector 65" o:spid="_x0000_s1026" style="position:absolute;flip:x y;z-index:251768832;visibility:visible;mso-wrap-style:square;mso-wrap-distance-left:9pt;mso-wrap-distance-top:0;mso-wrap-distance-right:9pt;mso-wrap-distance-bottom:0;mso-position-horizontal:absolute;mso-position-horizontal-relative:text;mso-position-vertical:absolute;mso-position-vertical-relative:text" from="57.9pt,-.7pt" to="5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" strokecolor="#5b9bd5 [3204]" strokeweight=".5pt">
                <v:stroke joinstyle="miter"/>
              </v:line>
            </w:pict>
          </mc:Fallback>
        </mc:AlternateContent>
      </w:r>
      <w:r w:rsidR="00DA39BA" w:rsidRPr="00FF7A8E">
        <w:rPr>
          <w:rStyle w:val="Strong"/>
          <w:rFonts w:cstheme="minorHAnsi"/>
          <w:b w:val="0"/>
          <w:sz w:val="24"/>
          <w:szCs w:val="24"/>
        </w:rPr>
        <w:t xml:space="preserve">1.  Open the </w:t>
      </w:r>
      <w:r w:rsidR="00DA39BA" w:rsidRPr="00FF7A8E">
        <w:rPr>
          <w:rStyle w:val="Strong"/>
          <w:rFonts w:cstheme="minorHAnsi"/>
          <w:sz w:val="24"/>
          <w:szCs w:val="24"/>
        </w:rPr>
        <w:t>Check In</w:t>
      </w:r>
      <w:r w:rsidR="00DA39BA" w:rsidRPr="00FF7A8E">
        <w:rPr>
          <w:rStyle w:val="Strong"/>
          <w:rFonts w:cstheme="minorHAnsi"/>
          <w:b w:val="0"/>
          <w:sz w:val="24"/>
          <w:szCs w:val="24"/>
        </w:rPr>
        <w:t xml:space="preserve"> screen.</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2.  Scan the item barcode or place the item on the RFID pad.</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3.  Once the item shows up in the check in list, select it from the list of items checked in </w:t>
      </w:r>
    </w:p>
    <w:p w:rsidR="00DA39BA" w:rsidRPr="00FF7A8E"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     and either right click or open the Actions drop down menu.</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4.  Select </w:t>
      </w:r>
      <w:r w:rsidRPr="00A155A9">
        <w:rPr>
          <w:rStyle w:val="Strong"/>
          <w:rFonts w:cstheme="minorHAnsi"/>
          <w:sz w:val="24"/>
          <w:szCs w:val="24"/>
        </w:rPr>
        <w:t>Mark Item Damaged</w:t>
      </w:r>
      <w:r w:rsidRPr="00FF7A8E">
        <w:rPr>
          <w:rStyle w:val="Strong"/>
          <w:rFonts w:cstheme="minorHAnsi"/>
          <w:b w:val="0"/>
          <w:sz w:val="24"/>
          <w:szCs w:val="24"/>
        </w:rPr>
        <w:t>.</w:t>
      </w:r>
      <w:r w:rsidRPr="00FF7A8E">
        <w:rPr>
          <w:rStyle w:val="Strong"/>
          <w:rFonts w:cstheme="minorHAnsi"/>
          <w:b w:val="0"/>
          <w:color w:val="C00000"/>
          <w:sz w:val="24"/>
          <w:szCs w:val="24"/>
        </w:rPr>
        <w:t xml:space="preserve">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5.  A dialog box will pop up showing the automatic Damage fee.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6.  Choose </w:t>
      </w:r>
      <w:r w:rsidRPr="00A155A9">
        <w:rPr>
          <w:rStyle w:val="Strong"/>
          <w:rFonts w:cstheme="minorHAnsi"/>
          <w:sz w:val="24"/>
          <w:szCs w:val="24"/>
        </w:rPr>
        <w:t>Damage</w:t>
      </w:r>
      <w:r w:rsidRPr="00FF7A8E">
        <w:rPr>
          <w:rStyle w:val="Strong"/>
          <w:rFonts w:cstheme="minorHAnsi"/>
          <w:b w:val="0"/>
          <w:sz w:val="24"/>
          <w:szCs w:val="24"/>
        </w:rPr>
        <w:t xml:space="preserve"> from the Type dropdown menu.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7.  Add a description of the damage and personal initials to the </w:t>
      </w:r>
      <w:r w:rsidRPr="00A155A9">
        <w:rPr>
          <w:rStyle w:val="Strong"/>
          <w:rFonts w:cstheme="minorHAnsi"/>
          <w:sz w:val="24"/>
          <w:szCs w:val="24"/>
        </w:rPr>
        <w:t>Notes</w:t>
      </w:r>
      <w:r w:rsidRPr="00FF7A8E">
        <w:rPr>
          <w:rStyle w:val="Strong"/>
          <w:rFonts w:cstheme="minorHAnsi"/>
          <w:b w:val="0"/>
          <w:sz w:val="24"/>
          <w:szCs w:val="24"/>
        </w:rPr>
        <w:t xml:space="preserve"> field.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8.  Use </w:t>
      </w:r>
      <w:r w:rsidRPr="00A155A9">
        <w:rPr>
          <w:rStyle w:val="Strong"/>
          <w:rFonts w:cstheme="minorHAnsi"/>
          <w:sz w:val="24"/>
          <w:szCs w:val="24"/>
        </w:rPr>
        <w:t>Charge Fees</w:t>
      </w:r>
      <w:r w:rsidRPr="00FF7A8E">
        <w:rPr>
          <w:rStyle w:val="Strong"/>
          <w:rFonts w:cstheme="minorHAnsi"/>
          <w:b w:val="0"/>
          <w:sz w:val="24"/>
          <w:szCs w:val="24"/>
        </w:rPr>
        <w:t xml:space="preserve"> and </w:t>
      </w:r>
      <w:r w:rsidRPr="00A155A9">
        <w:rPr>
          <w:rStyle w:val="Strong"/>
          <w:rFonts w:cstheme="minorHAnsi"/>
          <w:sz w:val="24"/>
          <w:szCs w:val="24"/>
        </w:rPr>
        <w:t>No Charge</w:t>
      </w:r>
      <w:r w:rsidRPr="00FF7A8E">
        <w:rPr>
          <w:rStyle w:val="Strong"/>
          <w:rFonts w:cstheme="minorHAnsi"/>
          <w:b w:val="0"/>
          <w:sz w:val="24"/>
          <w:szCs w:val="24"/>
        </w:rPr>
        <w:t xml:space="preserve"> as dictated by your library’s policies.</w:t>
      </w:r>
    </w:p>
    <w:p w:rsidR="00DA39BA" w:rsidRPr="00FC345F"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9.  Click </w:t>
      </w:r>
      <w:r w:rsidRPr="00A155A9">
        <w:rPr>
          <w:rStyle w:val="Strong"/>
          <w:rFonts w:cstheme="minorHAnsi"/>
          <w:sz w:val="24"/>
          <w:szCs w:val="24"/>
        </w:rPr>
        <w:t>Submit</w:t>
      </w:r>
      <w:r w:rsidRPr="00FF7A8E">
        <w:rPr>
          <w:rStyle w:val="Strong"/>
          <w:rFonts w:cstheme="minorHAnsi"/>
          <w:b w:val="0"/>
          <w:sz w:val="24"/>
          <w:szCs w:val="24"/>
        </w:rPr>
        <w:t xml:space="preserve">. </w:t>
      </w:r>
    </w:p>
    <w:p w:rsidR="00DA39BA" w:rsidRPr="00EF6333" w:rsidRDefault="00DA39BA" w:rsidP="00EF6333">
      <w:pPr>
        <w:pStyle w:val="ListParagraph"/>
        <w:numPr>
          <w:ilvl w:val="0"/>
          <w:numId w:val="14"/>
        </w:numPr>
        <w:pBdr>
          <w:bottom w:val="single" w:sz="4" w:space="10" w:color="auto"/>
          <w:right w:val="single" w:sz="4" w:space="4" w:color="auto"/>
        </w:pBdr>
        <w:tabs>
          <w:tab w:val="left" w:pos="990"/>
          <w:tab w:val="left" w:pos="1260"/>
        </w:tabs>
        <w:rPr>
          <w:rStyle w:val="Strong"/>
          <w:rFonts w:cstheme="minorHAnsi"/>
          <w:b w:val="0"/>
          <w:sz w:val="24"/>
          <w:szCs w:val="24"/>
        </w:rPr>
      </w:pPr>
      <w:r w:rsidRPr="00EF6333">
        <w:rPr>
          <w:rStyle w:val="Strong"/>
          <w:rFonts w:cstheme="minorHAnsi"/>
          <w:b w:val="0"/>
          <w:sz w:val="24"/>
          <w:szCs w:val="24"/>
        </w:rPr>
        <w:t>Add a detailed Alert to the patron’s account, including the item barcode number, title, a description of the damage, and where the item is being held.</w:t>
      </w:r>
      <w:r w:rsidR="00C3173F">
        <w:rPr>
          <w:rStyle w:val="Strong"/>
          <w:rFonts w:cstheme="minorHAnsi"/>
          <w:b w:val="0"/>
          <w:sz w:val="24"/>
          <w:szCs w:val="24"/>
        </w:rPr>
        <w:t xml:space="preserve"> </w:t>
      </w:r>
      <w:r w:rsidRPr="00EF6333">
        <w:rPr>
          <w:rStyle w:val="Strong"/>
          <w:rFonts w:cstheme="minorHAnsi"/>
          <w:b w:val="0"/>
          <w:sz w:val="24"/>
          <w:szCs w:val="24"/>
        </w:rPr>
        <w:t>Notify the patron about the bill.</w:t>
      </w:r>
    </w:p>
    <w:p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Follow your library’s procedure for storing and disposing of damaged items.</w:t>
      </w:r>
    </w:p>
    <w:p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Items may also be Marked Damaged from the patron’s Items Out screen and from Item Status.</w:t>
      </w:r>
    </w:p>
    <w:p w:rsidR="00DA39BA" w:rsidRPr="00440F59" w:rsidRDefault="00DA39BA" w:rsidP="00DA39BA">
      <w:pPr>
        <w:tabs>
          <w:tab w:val="left" w:pos="1080"/>
        </w:tabs>
        <w:spacing w:after="0"/>
        <w:rPr>
          <w:rStyle w:val="Strong"/>
          <w:rFonts w:cstheme="minorHAnsi"/>
          <w:b w:val="0"/>
          <w:sz w:val="24"/>
          <w:szCs w:val="24"/>
        </w:rPr>
      </w:pPr>
      <w:r>
        <w:rPr>
          <w:rStyle w:val="Strong"/>
          <w:rFonts w:cstheme="minorHAnsi"/>
          <w:sz w:val="24"/>
          <w:szCs w:val="24"/>
        </w:rPr>
        <w:tab/>
      </w:r>
    </w:p>
    <w:p w:rsidR="000F4822" w:rsidRPr="00463DC0" w:rsidRDefault="000F4822" w:rsidP="00463DC0">
      <w:pPr>
        <w:pStyle w:val="Heading3"/>
        <w:ind w:left="720"/>
        <w:rPr>
          <w:rStyle w:val="Strong"/>
          <w:rFonts w:asciiTheme="minorHAnsi" w:hAnsiTheme="minorHAnsi" w:cstheme="minorHAnsi"/>
          <w:color w:val="auto"/>
          <w:sz w:val="28"/>
          <w:szCs w:val="28"/>
        </w:rPr>
      </w:pPr>
      <w:bookmarkStart w:id="46" w:name="_Toc159251421"/>
      <w:r w:rsidRPr="00463DC0">
        <w:rPr>
          <w:rStyle w:val="Strong"/>
          <w:rFonts w:asciiTheme="minorHAnsi" w:hAnsiTheme="minorHAnsi" w:cstheme="minorHAnsi"/>
          <w:color w:val="auto"/>
          <w:sz w:val="28"/>
          <w:szCs w:val="28"/>
        </w:rPr>
        <w:t>MEC</w:t>
      </w:r>
      <w:r w:rsidR="009544C1" w:rsidRPr="00463DC0">
        <w:rPr>
          <w:rStyle w:val="Strong"/>
          <w:rFonts w:asciiTheme="minorHAnsi" w:hAnsiTheme="minorHAnsi" w:cstheme="minorHAnsi"/>
          <w:color w:val="auto"/>
          <w:sz w:val="28"/>
          <w:szCs w:val="28"/>
        </w:rPr>
        <w:t xml:space="preserve"> I</w:t>
      </w:r>
      <w:r w:rsidRPr="00463DC0">
        <w:rPr>
          <w:rStyle w:val="Strong"/>
          <w:rFonts w:asciiTheme="minorHAnsi" w:hAnsiTheme="minorHAnsi" w:cstheme="minorHAnsi"/>
          <w:color w:val="auto"/>
          <w:sz w:val="28"/>
          <w:szCs w:val="28"/>
        </w:rPr>
        <w:t xml:space="preserve">tem </w:t>
      </w:r>
      <w:r w:rsidR="009544C1" w:rsidRPr="00463DC0">
        <w:rPr>
          <w:rStyle w:val="Strong"/>
          <w:rFonts w:asciiTheme="minorHAnsi" w:hAnsiTheme="minorHAnsi" w:cstheme="minorHAnsi"/>
          <w:color w:val="auto"/>
          <w:sz w:val="28"/>
          <w:szCs w:val="28"/>
        </w:rPr>
        <w:t>D</w:t>
      </w:r>
      <w:r w:rsidRPr="00463DC0">
        <w:rPr>
          <w:rStyle w:val="Strong"/>
          <w:rFonts w:asciiTheme="minorHAnsi" w:hAnsiTheme="minorHAnsi" w:cstheme="minorHAnsi"/>
          <w:color w:val="auto"/>
          <w:sz w:val="28"/>
          <w:szCs w:val="28"/>
        </w:rPr>
        <w:t xml:space="preserve">amaged by </w:t>
      </w:r>
      <w:r w:rsidR="009544C1" w:rsidRPr="00463DC0">
        <w:rPr>
          <w:rStyle w:val="Strong"/>
          <w:rFonts w:asciiTheme="minorHAnsi" w:hAnsiTheme="minorHAnsi" w:cstheme="minorHAnsi"/>
          <w:color w:val="auto"/>
          <w:sz w:val="28"/>
          <w:szCs w:val="28"/>
        </w:rPr>
        <w:t>Y</w:t>
      </w:r>
      <w:r w:rsidRPr="00463DC0">
        <w:rPr>
          <w:rStyle w:val="Strong"/>
          <w:rFonts w:asciiTheme="minorHAnsi" w:hAnsiTheme="minorHAnsi" w:cstheme="minorHAnsi"/>
          <w:color w:val="auto"/>
          <w:sz w:val="28"/>
          <w:szCs w:val="28"/>
        </w:rPr>
        <w:t xml:space="preserve">our </w:t>
      </w:r>
      <w:r w:rsidR="009544C1" w:rsidRPr="00463DC0">
        <w:rPr>
          <w:rStyle w:val="Strong"/>
          <w:rFonts w:asciiTheme="minorHAnsi" w:hAnsiTheme="minorHAnsi" w:cstheme="minorHAnsi"/>
          <w:color w:val="auto"/>
          <w:sz w:val="28"/>
          <w:szCs w:val="28"/>
        </w:rPr>
        <w:t>P</w:t>
      </w:r>
      <w:r w:rsidRPr="00463DC0">
        <w:rPr>
          <w:rStyle w:val="Strong"/>
          <w:rFonts w:asciiTheme="minorHAnsi" w:hAnsiTheme="minorHAnsi" w:cstheme="minorHAnsi"/>
          <w:color w:val="auto"/>
          <w:sz w:val="28"/>
          <w:szCs w:val="28"/>
        </w:rPr>
        <w:t>atron</w:t>
      </w:r>
      <w:bookmarkEnd w:id="46"/>
    </w:p>
    <w:p w:rsidR="00DA39BA" w:rsidRPr="00DA6A60" w:rsidRDefault="00DA39BA" w:rsidP="000F4822">
      <w:pPr>
        <w:tabs>
          <w:tab w:val="left" w:pos="1170"/>
        </w:tabs>
        <w:spacing w:after="0"/>
        <w:ind w:left="720"/>
        <w:rPr>
          <w:rStyle w:val="Strong"/>
          <w:rFonts w:cstheme="minorHAnsi"/>
          <w:b w:val="0"/>
          <w:sz w:val="24"/>
          <w:szCs w:val="24"/>
        </w:rPr>
      </w:pPr>
      <w:r w:rsidRPr="00A4592B">
        <w:rPr>
          <w:rStyle w:val="Strong"/>
          <w:rFonts w:cstheme="minorHAnsi"/>
          <w:b w:val="0"/>
          <w:sz w:val="24"/>
          <w:szCs w:val="24"/>
        </w:rPr>
        <w:t xml:space="preserve">If an item belonging </w:t>
      </w:r>
      <w:r w:rsidR="000F4822" w:rsidRPr="00A4592B">
        <w:rPr>
          <w:rStyle w:val="Strong"/>
          <w:rFonts w:cstheme="minorHAnsi"/>
          <w:b w:val="0"/>
          <w:sz w:val="24"/>
          <w:szCs w:val="24"/>
        </w:rPr>
        <w:t>another MEC library is returned</w:t>
      </w:r>
      <w:r w:rsidRPr="00A4592B">
        <w:rPr>
          <w:rStyle w:val="Strong"/>
          <w:rFonts w:cstheme="minorHAnsi"/>
          <w:b w:val="0"/>
          <w:sz w:val="24"/>
          <w:szCs w:val="24"/>
        </w:rPr>
        <w:t xml:space="preserve"> damaged</w:t>
      </w:r>
      <w:r w:rsidRPr="000F4822">
        <w:rPr>
          <w:rStyle w:val="Strong"/>
          <w:rFonts w:cstheme="minorHAnsi"/>
          <w:b w:val="0"/>
          <w:sz w:val="24"/>
          <w:szCs w:val="24"/>
        </w:rPr>
        <w:t xml:space="preserve">, </w:t>
      </w:r>
      <w:r w:rsidR="000F4822">
        <w:rPr>
          <w:rStyle w:val="Strong"/>
          <w:rFonts w:cstheme="minorHAnsi"/>
          <w:b w:val="0"/>
          <w:sz w:val="24"/>
          <w:szCs w:val="24"/>
        </w:rPr>
        <w:t>check it in, contact the owning library to explain the damage</w:t>
      </w:r>
      <w:r w:rsidR="009544C1">
        <w:rPr>
          <w:rStyle w:val="Strong"/>
          <w:rFonts w:cstheme="minorHAnsi"/>
          <w:b w:val="0"/>
          <w:sz w:val="24"/>
          <w:szCs w:val="24"/>
        </w:rPr>
        <w:t>,</w:t>
      </w:r>
      <w:r w:rsidRPr="000F4822">
        <w:rPr>
          <w:rStyle w:val="Strong"/>
          <w:rFonts w:cstheme="minorHAnsi"/>
          <w:b w:val="0"/>
          <w:sz w:val="24"/>
          <w:szCs w:val="24"/>
        </w:rPr>
        <w:t xml:space="preserve"> discuss billing, and find out if the owning library wants the item to be returned or </w:t>
      </w:r>
      <w:r w:rsidR="009544C1">
        <w:rPr>
          <w:rStyle w:val="Strong"/>
          <w:rFonts w:cstheme="minorHAnsi"/>
          <w:b w:val="0"/>
          <w:sz w:val="24"/>
          <w:szCs w:val="24"/>
        </w:rPr>
        <w:t xml:space="preserve">if </w:t>
      </w:r>
      <w:r w:rsidRPr="000F4822">
        <w:rPr>
          <w:rStyle w:val="Strong"/>
          <w:rFonts w:cstheme="minorHAnsi"/>
          <w:b w:val="0"/>
          <w:sz w:val="24"/>
          <w:szCs w:val="24"/>
        </w:rPr>
        <w:t xml:space="preserve">the checkin library may keep it to show the patron. The borrowing library may neither change the status to Damaged nor Delete materials belonging to other libraries. Only the owning library may perform those functions. Contact information for </w:t>
      </w:r>
      <w:r w:rsidRPr="00DA6A60">
        <w:rPr>
          <w:rStyle w:val="Strong"/>
          <w:rFonts w:cstheme="minorHAnsi"/>
          <w:b w:val="0"/>
          <w:sz w:val="24"/>
          <w:szCs w:val="24"/>
        </w:rPr>
        <w:t xml:space="preserve">every </w:t>
      </w:r>
      <w:r w:rsidR="009544C1" w:rsidRPr="00DA6A60">
        <w:rPr>
          <w:rStyle w:val="Strong"/>
          <w:rFonts w:cstheme="minorHAnsi"/>
          <w:b w:val="0"/>
          <w:sz w:val="24"/>
          <w:szCs w:val="24"/>
        </w:rPr>
        <w:t>MEC li</w:t>
      </w:r>
      <w:r w:rsidRPr="00DA6A60">
        <w:rPr>
          <w:rStyle w:val="Strong"/>
          <w:rFonts w:cstheme="minorHAnsi"/>
          <w:b w:val="0"/>
          <w:sz w:val="24"/>
          <w:szCs w:val="24"/>
        </w:rPr>
        <w:t>brary can be found on the website. moevergreenlibraries.org</w:t>
      </w:r>
    </w:p>
    <w:p w:rsidR="000F4822" w:rsidRPr="00440F59" w:rsidRDefault="000F4822" w:rsidP="000F4822">
      <w:pPr>
        <w:tabs>
          <w:tab w:val="left" w:pos="1170"/>
        </w:tabs>
        <w:spacing w:after="0"/>
        <w:ind w:left="720"/>
        <w:rPr>
          <w:rStyle w:val="Strong"/>
          <w:rFonts w:cstheme="minorHAnsi"/>
          <w:b w:val="0"/>
          <w:sz w:val="24"/>
          <w:szCs w:val="24"/>
        </w:rPr>
      </w:pPr>
    </w:p>
    <w:p w:rsidR="009544C1" w:rsidRPr="00DA6A60" w:rsidRDefault="00A22EFA" w:rsidP="00463DC0">
      <w:pPr>
        <w:pStyle w:val="ListParagraph"/>
        <w:tabs>
          <w:tab w:val="left" w:pos="1080"/>
        </w:tabs>
        <w:ind w:left="1080" w:hanging="360"/>
        <w:outlineLvl w:val="2"/>
        <w:rPr>
          <w:rStyle w:val="Strong"/>
          <w:rFonts w:cstheme="minorHAnsi"/>
          <w:sz w:val="28"/>
          <w:szCs w:val="28"/>
        </w:rPr>
      </w:pPr>
      <w:bookmarkStart w:id="47" w:name="_Toc159251422"/>
      <w:r>
        <w:rPr>
          <w:rStyle w:val="Strong"/>
          <w:rFonts w:cstheme="minorHAnsi"/>
          <w:sz w:val="28"/>
          <w:szCs w:val="28"/>
        </w:rPr>
        <w:t>Home Library</w:t>
      </w:r>
      <w:r w:rsidR="009544C1" w:rsidRPr="00DA6A60">
        <w:rPr>
          <w:rStyle w:val="Strong"/>
          <w:rFonts w:cstheme="minorHAnsi"/>
          <w:sz w:val="28"/>
          <w:szCs w:val="28"/>
        </w:rPr>
        <w:t xml:space="preserve"> </w:t>
      </w:r>
      <w:r w:rsidR="0067220F" w:rsidRPr="00DA6A60">
        <w:rPr>
          <w:rStyle w:val="Strong"/>
          <w:rFonts w:cstheme="minorHAnsi"/>
          <w:sz w:val="28"/>
          <w:szCs w:val="28"/>
        </w:rPr>
        <w:t>I</w:t>
      </w:r>
      <w:r w:rsidR="009544C1" w:rsidRPr="00DA6A60">
        <w:rPr>
          <w:rStyle w:val="Strong"/>
          <w:rFonts w:cstheme="minorHAnsi"/>
          <w:sz w:val="28"/>
          <w:szCs w:val="28"/>
        </w:rPr>
        <w:t>tem</w:t>
      </w:r>
      <w:r>
        <w:rPr>
          <w:rStyle w:val="Strong"/>
          <w:rFonts w:cstheme="minorHAnsi"/>
          <w:sz w:val="28"/>
          <w:szCs w:val="28"/>
        </w:rPr>
        <w:t xml:space="preserve"> Damaged by </w:t>
      </w:r>
      <w:r w:rsidRPr="00DA6A60">
        <w:rPr>
          <w:rStyle w:val="Strong"/>
          <w:rFonts w:cstheme="minorHAnsi"/>
          <w:sz w:val="28"/>
          <w:szCs w:val="28"/>
        </w:rPr>
        <w:t>MEC Patron</w:t>
      </w:r>
      <w:bookmarkEnd w:id="47"/>
      <w:r w:rsidRPr="00DA6A60">
        <w:rPr>
          <w:rStyle w:val="Strong"/>
          <w:rFonts w:cstheme="minorHAnsi"/>
          <w:sz w:val="28"/>
          <w:szCs w:val="28"/>
        </w:rPr>
        <w:t xml:space="preserve"> </w:t>
      </w:r>
    </w:p>
    <w:p w:rsidR="009544C1" w:rsidRPr="0067220F"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If an item arrives back at the owning library with damage not addressed by the borrowing </w:t>
      </w:r>
    </w:p>
    <w:p w:rsidR="009544C1" w:rsidRPr="0067220F"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library, mark the item Damaged and notify the patron’s home library that its patron has been</w:t>
      </w:r>
    </w:p>
    <w:p w:rsidR="00EB7BAD" w:rsidRDefault="00DA39BA" w:rsidP="009544C1">
      <w:pPr>
        <w:pStyle w:val="ListParagraph"/>
        <w:tabs>
          <w:tab w:val="left" w:pos="1080"/>
        </w:tabs>
        <w:rPr>
          <w:rStyle w:val="Strong"/>
          <w:rFonts w:cstheme="minorHAnsi"/>
          <w:b w:val="0"/>
          <w:sz w:val="24"/>
          <w:szCs w:val="24"/>
        </w:rPr>
      </w:pPr>
      <w:r w:rsidRPr="0067220F">
        <w:rPr>
          <w:rStyle w:val="Strong"/>
          <w:rFonts w:cstheme="minorHAnsi"/>
          <w:b w:val="0"/>
          <w:sz w:val="24"/>
          <w:szCs w:val="24"/>
        </w:rPr>
        <w:t>charged for a damaged item. The borrowing library may request photos or other verification of damage and may request that the item be returned to them so that the patron can see it and keep it after it has been paid for. It is the borrowing library’s responsibility to contact the patron and explain the bill on their account. The item may be deleted from the catalog after coordinating with the borrowing library.</w:t>
      </w:r>
    </w:p>
    <w:p w:rsidR="00A4592B" w:rsidRPr="00463DC0" w:rsidRDefault="00A4592B" w:rsidP="00463DC0">
      <w:pPr>
        <w:pStyle w:val="Heading2"/>
        <w:rPr>
          <w:rStyle w:val="Strong"/>
          <w:rFonts w:asciiTheme="minorHAnsi" w:hAnsiTheme="minorHAnsi" w:cstheme="minorHAnsi"/>
          <w:color w:val="auto"/>
          <w:sz w:val="28"/>
          <w:szCs w:val="28"/>
        </w:rPr>
      </w:pPr>
      <w:bookmarkStart w:id="48" w:name="CheckinMissing"/>
      <w:bookmarkStart w:id="49" w:name="_Toc159251423"/>
      <w:r w:rsidRPr="00463DC0">
        <w:rPr>
          <w:rStyle w:val="Strong"/>
          <w:rFonts w:asciiTheme="minorHAnsi" w:hAnsiTheme="minorHAnsi" w:cstheme="minorHAnsi"/>
          <w:color w:val="auto"/>
          <w:sz w:val="28"/>
          <w:szCs w:val="28"/>
        </w:rPr>
        <w:lastRenderedPageBreak/>
        <w:t>Checking in items with Missing Pieces</w:t>
      </w:r>
      <w:bookmarkEnd w:id="48"/>
      <w:bookmarkEnd w:id="49"/>
    </w:p>
    <w:p w:rsidR="00A4592B" w:rsidRDefault="00A4592B" w:rsidP="00A4592B">
      <w:pPr>
        <w:spacing w:after="0"/>
        <w:rPr>
          <w:rStyle w:val="Strong"/>
          <w:rFonts w:cstheme="minorHAnsi"/>
          <w:b w:val="0"/>
          <w:sz w:val="24"/>
          <w:szCs w:val="24"/>
        </w:rPr>
      </w:pPr>
      <w:r w:rsidRPr="00A4592B">
        <w:rPr>
          <w:rStyle w:val="Strong"/>
          <w:rFonts w:cstheme="minorHAnsi"/>
          <w:b w:val="0"/>
          <w:sz w:val="24"/>
          <w:szCs w:val="24"/>
        </w:rPr>
        <w:t>Carefully check every returned item to make sure all pieces were returned. Each library has its own process governing how staff proceed when an item is returned without all of its pieces.</w:t>
      </w:r>
    </w:p>
    <w:p w:rsidR="00A4592B" w:rsidRPr="001673DC" w:rsidRDefault="00A4592B" w:rsidP="00A4592B">
      <w:pPr>
        <w:spacing w:after="0"/>
        <w:rPr>
          <w:rStyle w:val="Strong"/>
          <w:rFonts w:cstheme="minorHAnsi"/>
          <w:b w:val="0"/>
          <w:sz w:val="24"/>
          <w:szCs w:val="24"/>
        </w:rPr>
      </w:pPr>
    </w:p>
    <w:p w:rsidR="00405AC9" w:rsidRDefault="001C7DB4" w:rsidP="00EB7BAD">
      <w:pPr>
        <w:spacing w:after="0"/>
        <w:rPr>
          <w:rStyle w:val="Strong"/>
          <w:rFonts w:cstheme="minorHAnsi"/>
          <w:b w:val="0"/>
          <w:sz w:val="24"/>
          <w:szCs w:val="24"/>
        </w:rPr>
      </w:pPr>
      <w:r w:rsidRPr="001673DC">
        <w:rPr>
          <w:rStyle w:val="Strong"/>
          <w:rFonts w:cstheme="minorHAnsi"/>
          <w:sz w:val="24"/>
          <w:szCs w:val="24"/>
        </w:rPr>
        <w:t>Check In</w:t>
      </w:r>
      <w:r w:rsidRPr="001673DC">
        <w:rPr>
          <w:rStyle w:val="Strong"/>
          <w:rFonts w:cstheme="minorHAnsi"/>
          <w:b w:val="0"/>
          <w:sz w:val="24"/>
          <w:szCs w:val="24"/>
        </w:rPr>
        <w:t xml:space="preserve"> the item</w:t>
      </w:r>
      <w:r w:rsidR="001673DC">
        <w:rPr>
          <w:rStyle w:val="Strong"/>
          <w:rFonts w:cstheme="minorHAnsi"/>
          <w:b w:val="0"/>
          <w:sz w:val="24"/>
          <w:szCs w:val="24"/>
        </w:rPr>
        <w:t xml:space="preserve">. Choose </w:t>
      </w:r>
      <w:r w:rsidR="00A4592B" w:rsidRPr="001C7DB4">
        <w:rPr>
          <w:rStyle w:val="Strong"/>
          <w:rFonts w:cstheme="minorHAnsi"/>
          <w:sz w:val="24"/>
          <w:szCs w:val="24"/>
        </w:rPr>
        <w:t>Scan Item as Missing Pieces</w:t>
      </w:r>
      <w:r w:rsidR="00A4592B" w:rsidRPr="00A4592B">
        <w:rPr>
          <w:rStyle w:val="Strong"/>
          <w:rFonts w:cstheme="minorHAnsi"/>
          <w:b w:val="0"/>
          <w:sz w:val="24"/>
          <w:szCs w:val="24"/>
        </w:rPr>
        <w:t xml:space="preserve"> in the Circulation dropdown menu on the home page or </w:t>
      </w:r>
      <w:r w:rsidR="00A4592B" w:rsidRPr="001C7DB4">
        <w:rPr>
          <w:rStyle w:val="Strong"/>
          <w:rFonts w:cstheme="minorHAnsi"/>
          <w:sz w:val="24"/>
          <w:szCs w:val="24"/>
        </w:rPr>
        <w:t>Mark Missing Pieces</w:t>
      </w:r>
      <w:r w:rsidR="00A4592B" w:rsidRPr="00A4592B">
        <w:rPr>
          <w:rStyle w:val="Strong"/>
          <w:rFonts w:cstheme="minorHAnsi"/>
          <w:b w:val="0"/>
          <w:sz w:val="24"/>
          <w:szCs w:val="24"/>
        </w:rPr>
        <w:t xml:space="preserve"> in the Check In screen. </w:t>
      </w:r>
    </w:p>
    <w:p w:rsidR="00A4592B" w:rsidRDefault="00A4592B" w:rsidP="00A4592B">
      <w:pPr>
        <w:ind w:left="72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697152" behindDoc="0" locked="0" layoutInCell="1" allowOverlap="1" wp14:anchorId="11E0C914" wp14:editId="778EB724">
                <wp:simplePos x="0" y="0"/>
                <wp:positionH relativeFrom="column">
                  <wp:posOffset>2933700</wp:posOffset>
                </wp:positionH>
                <wp:positionV relativeFrom="paragraph">
                  <wp:posOffset>250190</wp:posOffset>
                </wp:positionV>
                <wp:extent cx="2752725" cy="3276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752725" cy="3276600"/>
                        </a:xfrm>
                        <a:prstGeom prst="rect">
                          <a:avLst/>
                        </a:prstGeom>
                        <a:solidFill>
                          <a:schemeClr val="lt1"/>
                        </a:solidFill>
                        <a:ln w="6350">
                          <a:solidFill>
                            <a:prstClr val="black"/>
                          </a:solidFill>
                        </a:ln>
                      </wps:spPr>
                      <wps:txbx>
                        <w:txbxContent>
                          <w:p w:rsidR="00B96FE7" w:rsidRDefault="00B96FE7" w:rsidP="00A4592B">
                            <w:r>
                              <w:rPr>
                                <w:noProof/>
                              </w:rPr>
                              <w:drawing>
                                <wp:inline distT="0" distB="0" distL="0" distR="0" wp14:anchorId="7053571C" wp14:editId="4841D2FE">
                                  <wp:extent cx="2561804" cy="1724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5624" cy="1740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0C914" id="Text Box 5" o:spid="_x0000_s1027" type="#_x0000_t202" style="position:absolute;left:0;text-align:left;margin-left:231pt;margin-top:19.7pt;width:216.75pt;height:25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" fillcolor="white [3201]" strokeweight=".5pt">
                <v:textbox>
                  <w:txbxContent>
                    <w:p w:rsidR="00B96FE7" w:rsidRDefault="00B96FE7" w:rsidP="00A4592B">
                      <w:r>
                        <w:rPr>
                          <w:noProof/>
                        </w:rPr>
                        <w:drawing>
                          <wp:inline distT="0" distB="0" distL="0" distR="0" wp14:anchorId="7053571C" wp14:editId="4841D2FE">
                            <wp:extent cx="2561804" cy="1724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5624" cy="1740055"/>
                                    </a:xfrm>
                                    <a:prstGeom prst="rect">
                                      <a:avLst/>
                                    </a:prstGeom>
                                  </pic:spPr>
                                </pic:pic>
                              </a:graphicData>
                            </a:graphic>
                          </wp:inline>
                        </w:drawing>
                      </w:r>
                    </w:p>
                  </w:txbxContent>
                </v:textbox>
              </v:shape>
            </w:pict>
          </mc:Fallback>
        </mc:AlternateContent>
      </w:r>
    </w:p>
    <w:p w:rsidR="00A4592B" w:rsidRDefault="00A4592B" w:rsidP="00A4592B">
      <w:pPr>
        <w:ind w:left="720"/>
        <w:rPr>
          <w:rStyle w:val="Strong"/>
          <w:rFonts w:cstheme="minorHAnsi"/>
          <w:b w:val="0"/>
          <w:sz w:val="24"/>
          <w:szCs w:val="24"/>
        </w:rPr>
      </w:pPr>
      <w:r>
        <w:rPr>
          <w:noProof/>
        </w:rPr>
        <w:drawing>
          <wp:inline distT="0" distB="0" distL="0" distR="0" wp14:anchorId="3914C6BB" wp14:editId="6D18C813">
            <wp:extent cx="1265252"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4548" cy="3171846"/>
                    </a:xfrm>
                    <a:prstGeom prst="rect">
                      <a:avLst/>
                    </a:prstGeom>
                  </pic:spPr>
                </pic:pic>
              </a:graphicData>
            </a:graphic>
          </wp:inline>
        </w:drawing>
      </w:r>
    </w:p>
    <w:p w:rsidR="00EB7BAD" w:rsidRDefault="00EB7BAD" w:rsidP="00901D7B">
      <w:pPr>
        <w:rPr>
          <w:rStyle w:val="Strong"/>
          <w:rFonts w:cstheme="minorHAnsi"/>
          <w:b w:val="0"/>
          <w:sz w:val="24"/>
          <w:szCs w:val="24"/>
        </w:rPr>
      </w:pPr>
    </w:p>
    <w:p w:rsidR="007C4273" w:rsidRDefault="00A4592B" w:rsidP="00901D7B">
      <w:pPr>
        <w:rPr>
          <w:rStyle w:val="Strong"/>
          <w:rFonts w:cstheme="minorHAnsi"/>
          <w:b w:val="0"/>
          <w:sz w:val="24"/>
          <w:szCs w:val="24"/>
        </w:rPr>
      </w:pPr>
      <w:r w:rsidRPr="00A4592B">
        <w:rPr>
          <w:rStyle w:val="Strong"/>
          <w:rFonts w:cstheme="minorHAnsi"/>
          <w:b w:val="0"/>
          <w:sz w:val="24"/>
          <w:szCs w:val="24"/>
        </w:rPr>
        <w:t xml:space="preserve">If your library uses these features, complete the fields in the box that results from opening one of them, choosing Note, Alert, or Block as the Penalty Type. The item will be automatically checked out to the last patron to take it home and the status of the item will be </w:t>
      </w:r>
      <w:r w:rsidRPr="00226EBC">
        <w:rPr>
          <w:rStyle w:val="Strong"/>
          <w:rFonts w:cstheme="minorHAnsi"/>
          <w:b w:val="0"/>
          <w:sz w:val="24"/>
          <w:szCs w:val="24"/>
        </w:rPr>
        <w:t>DAMAGED</w:t>
      </w:r>
      <w:r w:rsidR="007C4273" w:rsidRPr="00226EBC">
        <w:rPr>
          <w:rStyle w:val="Strong"/>
          <w:rFonts w:cstheme="minorHAnsi"/>
          <w:b w:val="0"/>
          <w:sz w:val="24"/>
          <w:szCs w:val="24"/>
        </w:rPr>
        <w:t xml:space="preserve"> or MISSING PIECES depending on your library settings.</w:t>
      </w:r>
    </w:p>
    <w:p w:rsidR="00A4592B" w:rsidRPr="00A4592B" w:rsidRDefault="006F2B83" w:rsidP="00901D7B">
      <w:pPr>
        <w:rPr>
          <w:rStyle w:val="Strong"/>
          <w:rFonts w:cstheme="minorHAnsi"/>
          <w:b w:val="0"/>
          <w:sz w:val="24"/>
          <w:szCs w:val="24"/>
        </w:rPr>
      </w:pPr>
      <w:r w:rsidRPr="00B1596D">
        <w:rPr>
          <w:rStyle w:val="Strong"/>
          <w:rFonts w:cstheme="minorHAnsi"/>
          <w:sz w:val="24"/>
          <w:szCs w:val="24"/>
        </w:rPr>
        <w:t>Check the patron’s account to verify the process was completed.</w:t>
      </w:r>
      <w:r w:rsidRPr="00B1596D">
        <w:rPr>
          <w:rStyle w:val="Strong"/>
          <w:rFonts w:cstheme="minorHAnsi"/>
          <w:b w:val="0"/>
          <w:sz w:val="24"/>
          <w:szCs w:val="24"/>
        </w:rPr>
        <w:t xml:space="preserve"> </w:t>
      </w:r>
      <w:r w:rsidR="00A4592B" w:rsidRPr="00A4592B">
        <w:rPr>
          <w:rStyle w:val="Strong"/>
          <w:rFonts w:cstheme="minorHAnsi"/>
          <w:b w:val="0"/>
          <w:sz w:val="24"/>
          <w:szCs w:val="24"/>
        </w:rPr>
        <w:t>Unless edited by staff, the patron will be assigned the usual due date and number of</w:t>
      </w:r>
      <w:r w:rsidR="007C4273">
        <w:rPr>
          <w:rStyle w:val="Strong"/>
          <w:rFonts w:cstheme="minorHAnsi"/>
          <w:b w:val="0"/>
          <w:sz w:val="24"/>
          <w:szCs w:val="24"/>
        </w:rPr>
        <w:t xml:space="preserve"> </w:t>
      </w:r>
      <w:r w:rsidR="00A4592B" w:rsidRPr="00A4592B">
        <w:rPr>
          <w:rStyle w:val="Strong"/>
          <w:rFonts w:cstheme="minorHAnsi"/>
          <w:b w:val="0"/>
          <w:sz w:val="24"/>
          <w:szCs w:val="24"/>
        </w:rPr>
        <w:t>renewals for the item type</w:t>
      </w:r>
      <w:r w:rsidR="00A4592B" w:rsidRPr="00A4592B">
        <w:rPr>
          <w:rStyle w:val="Strong"/>
          <w:rFonts w:cstheme="minorHAnsi"/>
          <w:b w:val="0"/>
          <w:color w:val="FF0000"/>
          <w:sz w:val="24"/>
          <w:szCs w:val="24"/>
        </w:rPr>
        <w:t xml:space="preserve">. </w:t>
      </w:r>
      <w:r w:rsidR="00A4592B" w:rsidRPr="00A4592B">
        <w:rPr>
          <w:rStyle w:val="Strong"/>
          <w:rFonts w:cstheme="minorHAnsi"/>
          <w:b w:val="0"/>
          <w:sz w:val="24"/>
          <w:szCs w:val="24"/>
        </w:rPr>
        <w:t>In the example below, the Penalty Type of Alert was assigned to the note about the missing discs. The Alert appears under the patron’s name in the patron’s record. Be sure to include a detailed description so that all staff understand what is happening with the item.</w:t>
      </w:r>
    </w:p>
    <w:p w:rsidR="00A4592B" w:rsidRPr="00AB7A8C" w:rsidRDefault="00A4592B" w:rsidP="00A4592B">
      <w:pPr>
        <w:ind w:left="720"/>
        <w:rPr>
          <w:rStyle w:val="Strong"/>
          <w:rFonts w:cstheme="minorHAnsi"/>
          <w:b w:val="0"/>
          <w:sz w:val="24"/>
          <w:szCs w:val="24"/>
        </w:rPr>
      </w:pPr>
    </w:p>
    <w:p w:rsidR="00A4592B" w:rsidRPr="00AB7A8C" w:rsidRDefault="00A4592B" w:rsidP="00A4592B">
      <w:pPr>
        <w:rPr>
          <w:rStyle w:val="Strong"/>
          <w:rFonts w:cstheme="minorHAnsi"/>
          <w:b w:val="0"/>
          <w:sz w:val="24"/>
          <w:szCs w:val="24"/>
        </w:rPr>
      </w:pPr>
    </w:p>
    <w:p w:rsidR="00A4592B" w:rsidRPr="00D20E68" w:rsidRDefault="00A4592B" w:rsidP="00A4592B">
      <w:pPr>
        <w:pStyle w:val="ListParagraph"/>
        <w:ind w:left="360"/>
        <w:rPr>
          <w:rStyle w:val="Strong"/>
          <w:rFonts w:cstheme="minorHAnsi"/>
          <w:b w:val="0"/>
          <w:sz w:val="24"/>
          <w:szCs w:val="24"/>
        </w:rPr>
      </w:pPr>
      <w:r>
        <w:rPr>
          <w:noProof/>
        </w:rPr>
        <w:lastRenderedPageBreak/>
        <mc:AlternateContent>
          <mc:Choice Requires="wps">
            <w:drawing>
              <wp:anchor distT="0" distB="0" distL="114300" distR="114300" simplePos="0" relativeHeight="251698176" behindDoc="0" locked="0" layoutInCell="1" allowOverlap="1" wp14:anchorId="6AC0806E" wp14:editId="760BDBCB">
                <wp:simplePos x="0" y="0"/>
                <wp:positionH relativeFrom="column">
                  <wp:posOffset>3733800</wp:posOffset>
                </wp:positionH>
                <wp:positionV relativeFrom="paragraph">
                  <wp:posOffset>-28575</wp:posOffset>
                </wp:positionV>
                <wp:extent cx="2362200" cy="9239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62200" cy="923925"/>
                        </a:xfrm>
                        <a:prstGeom prst="rect">
                          <a:avLst/>
                        </a:prstGeom>
                        <a:solidFill>
                          <a:schemeClr val="lt1"/>
                        </a:solidFill>
                        <a:ln w="6350">
                          <a:solidFill>
                            <a:prstClr val="black"/>
                          </a:solidFill>
                        </a:ln>
                      </wps:spPr>
                      <wps:txbx>
                        <w:txbxContent>
                          <w:p w:rsidR="00B96FE7" w:rsidRDefault="00B96FE7" w:rsidP="00A4592B">
                            <w:r>
                              <w:rPr>
                                <w:noProof/>
                              </w:rPr>
                              <w:drawing>
                                <wp:inline distT="0" distB="0" distL="0" distR="0" wp14:anchorId="41F19177" wp14:editId="6B665327">
                                  <wp:extent cx="2172970"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2970"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0806E" id="Text Box 16" o:spid="_x0000_s1028" type="#_x0000_t202" style="position:absolute;left:0;text-align:left;margin-left:294pt;margin-top:-2.25pt;width:186pt;height:7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" fillcolor="white [3201]" strokeweight=".5pt">
                <v:textbox>
                  <w:txbxContent>
                    <w:p w:rsidR="00B96FE7" w:rsidRDefault="00B96FE7" w:rsidP="00A4592B">
                      <w:r>
                        <w:rPr>
                          <w:noProof/>
                        </w:rPr>
                        <w:drawing>
                          <wp:inline distT="0" distB="0" distL="0" distR="0" wp14:anchorId="41F19177" wp14:editId="6B665327">
                            <wp:extent cx="2172970"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2970" cy="647700"/>
                                    </a:xfrm>
                                    <a:prstGeom prst="rect">
                                      <a:avLst/>
                                    </a:prstGeom>
                                  </pic:spPr>
                                </pic:pic>
                              </a:graphicData>
                            </a:graphic>
                          </wp:inline>
                        </w:drawing>
                      </w:r>
                    </w:p>
                  </w:txbxContent>
                </v:textbox>
              </v:shape>
            </w:pict>
          </mc:Fallback>
        </mc:AlternateContent>
      </w:r>
      <w:r>
        <w:rPr>
          <w:noProof/>
        </w:rPr>
        <w:drawing>
          <wp:inline distT="0" distB="0" distL="0" distR="0" wp14:anchorId="3FFBE0CC" wp14:editId="3CEBDB3C">
            <wp:extent cx="2962275" cy="250764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22426" cy="2558565"/>
                    </a:xfrm>
                    <a:prstGeom prst="rect">
                      <a:avLst/>
                    </a:prstGeom>
                  </pic:spPr>
                </pic:pic>
              </a:graphicData>
            </a:graphic>
          </wp:inline>
        </w:drawing>
      </w:r>
    </w:p>
    <w:p w:rsidR="00A4592B" w:rsidRPr="00AB7A8C" w:rsidRDefault="00A4592B" w:rsidP="00A4592B">
      <w:pPr>
        <w:pStyle w:val="ListParagraph"/>
        <w:ind w:left="1080"/>
        <w:jc w:val="center"/>
        <w:rPr>
          <w:rStyle w:val="Strong"/>
          <w:rFonts w:cstheme="minorHAnsi"/>
          <w:b w:val="0"/>
          <w:sz w:val="24"/>
          <w:szCs w:val="24"/>
        </w:rPr>
      </w:pPr>
    </w:p>
    <w:p w:rsidR="00264C85" w:rsidRDefault="00A4592B" w:rsidP="00901D7B">
      <w:pPr>
        <w:rPr>
          <w:rStyle w:val="Strong"/>
          <w:rFonts w:cstheme="minorHAnsi"/>
          <w:b w:val="0"/>
          <w:sz w:val="24"/>
          <w:szCs w:val="24"/>
        </w:rPr>
      </w:pPr>
      <w:r w:rsidRPr="00A4592B">
        <w:rPr>
          <w:rStyle w:val="Strong"/>
          <w:rFonts w:cstheme="minorHAnsi"/>
          <w:b w:val="0"/>
          <w:sz w:val="24"/>
          <w:szCs w:val="24"/>
        </w:rPr>
        <w:t xml:space="preserve">Contact the owning library to ask how long you should keep the item before sending it back and how much to charge if the piece is not returned. Contact the patron to explain the charges. </w:t>
      </w:r>
    </w:p>
    <w:p w:rsidR="00A4592B" w:rsidRDefault="00A4592B" w:rsidP="00901D7B">
      <w:pPr>
        <w:rPr>
          <w:rStyle w:val="Strong"/>
          <w:rFonts w:cstheme="minorHAnsi"/>
          <w:b w:val="0"/>
          <w:sz w:val="24"/>
          <w:szCs w:val="24"/>
        </w:rPr>
      </w:pPr>
      <w:r w:rsidRPr="00A4592B">
        <w:rPr>
          <w:rStyle w:val="Strong"/>
          <w:rFonts w:cstheme="minorHAnsi"/>
          <w:b w:val="0"/>
          <w:sz w:val="24"/>
          <w:szCs w:val="24"/>
        </w:rPr>
        <w:t>Since all MO Evergreen libraries do not share the same billing policies, it is important to contact the owning library so they may determine the charge. Add a message in the patron’s record including the title and barcode number, a description of the missing piece, and the name of the owning library so that when the owning library notifies the borrowing library of the fine for the missing piece, there will be a record</w:t>
      </w:r>
      <w:r w:rsidR="007C4273">
        <w:rPr>
          <w:rStyle w:val="Strong"/>
          <w:rFonts w:cstheme="minorHAnsi"/>
          <w:b w:val="0"/>
          <w:sz w:val="24"/>
          <w:szCs w:val="24"/>
        </w:rPr>
        <w:t xml:space="preserve"> o</w:t>
      </w:r>
      <w:r w:rsidRPr="00A4592B">
        <w:rPr>
          <w:rStyle w:val="Strong"/>
          <w:rFonts w:cstheme="minorHAnsi"/>
          <w:b w:val="0"/>
          <w:sz w:val="24"/>
          <w:szCs w:val="24"/>
        </w:rPr>
        <w:t>f the problem.</w:t>
      </w:r>
    </w:p>
    <w:p w:rsidR="00EB7BAD" w:rsidRDefault="00EB7BAD" w:rsidP="00901D7B">
      <w:pPr>
        <w:rPr>
          <w:rStyle w:val="Strong"/>
          <w:rFonts w:cstheme="minorHAnsi"/>
          <w:b w:val="0"/>
          <w:sz w:val="24"/>
          <w:szCs w:val="24"/>
        </w:rPr>
      </w:pPr>
    </w:p>
    <w:p w:rsidR="00A4592B" w:rsidRPr="00463DC0" w:rsidRDefault="00A4592B" w:rsidP="00463DC0">
      <w:pPr>
        <w:pStyle w:val="Heading2"/>
        <w:rPr>
          <w:rStyle w:val="Strong"/>
          <w:rFonts w:asciiTheme="minorHAnsi" w:hAnsiTheme="minorHAnsi" w:cstheme="minorHAnsi"/>
          <w:color w:val="auto"/>
          <w:sz w:val="28"/>
          <w:szCs w:val="28"/>
        </w:rPr>
      </w:pPr>
      <w:bookmarkStart w:id="50" w:name="_Toc159251424"/>
      <w:r w:rsidRPr="00463DC0">
        <w:rPr>
          <w:rStyle w:val="Strong"/>
          <w:rFonts w:asciiTheme="minorHAnsi" w:hAnsiTheme="minorHAnsi" w:cstheme="minorHAnsi"/>
          <w:color w:val="auto"/>
          <w:sz w:val="28"/>
          <w:szCs w:val="28"/>
        </w:rPr>
        <w:t>Checking In Deleted Items</w:t>
      </w:r>
      <w:bookmarkEnd w:id="50"/>
    </w:p>
    <w:p w:rsidR="00A4592B" w:rsidRDefault="00A4592B" w:rsidP="00A4592B">
      <w:pPr>
        <w:spacing w:after="0"/>
        <w:rPr>
          <w:rFonts w:eastAsia="Times New Roman" w:cstheme="minorHAnsi"/>
          <w:b/>
          <w:color w:val="222222"/>
          <w:sz w:val="24"/>
          <w:szCs w:val="24"/>
        </w:rPr>
      </w:pPr>
      <w:r w:rsidRPr="00FC345F">
        <w:rPr>
          <w:rFonts w:eastAsia="Times New Roman" w:cstheme="minorHAnsi"/>
          <w:color w:val="222222"/>
          <w:sz w:val="24"/>
          <w:szCs w:val="24"/>
        </w:rPr>
        <w:t xml:space="preserve">Lost items that have been deleted from the catalog still appear as bills in patron accounts. When patrons return these items, the items scan at check in as “misscanned or not cataloged.”. </w:t>
      </w:r>
      <w:r w:rsidRPr="00FC345F">
        <w:rPr>
          <w:rFonts w:eastAsia="Times New Roman" w:cstheme="minorHAnsi"/>
          <w:b/>
          <w:color w:val="222222"/>
          <w:sz w:val="24"/>
          <w:szCs w:val="24"/>
        </w:rPr>
        <w:t>These items are still in the patron’s Items Out &gt; Other/Special Circulations.</w:t>
      </w:r>
    </w:p>
    <w:p w:rsidR="00A4592B" w:rsidRPr="00FC345F" w:rsidRDefault="00A4592B" w:rsidP="00A4592B">
      <w:pPr>
        <w:spacing w:after="0"/>
        <w:rPr>
          <w:rFonts w:eastAsia="Times New Roman" w:cstheme="minorHAnsi"/>
          <w:b/>
          <w:color w:val="222222"/>
          <w:sz w:val="24"/>
          <w:szCs w:val="24"/>
        </w:rPr>
      </w:pPr>
    </w:p>
    <w:p w:rsidR="00A4592B" w:rsidRPr="00FC345F" w:rsidRDefault="00A4592B" w:rsidP="00A4592B">
      <w:pPr>
        <w:shd w:val="clear" w:color="auto" w:fill="FFFFFF"/>
        <w:spacing w:after="0" w:line="240" w:lineRule="auto"/>
        <w:ind w:left="360"/>
        <w:rPr>
          <w:rFonts w:eastAsia="Times New Roman" w:cstheme="minorHAnsi"/>
          <w:b/>
          <w:color w:val="222222"/>
          <w:sz w:val="24"/>
          <w:szCs w:val="24"/>
        </w:rPr>
      </w:pPr>
      <w:r w:rsidRPr="00FC345F">
        <w:rPr>
          <w:rFonts w:cstheme="minorHAnsi"/>
          <w:noProof/>
          <w:sz w:val="24"/>
          <w:szCs w:val="24"/>
        </w:rPr>
        <w:drawing>
          <wp:inline distT="0" distB="0" distL="0" distR="0" wp14:anchorId="3F466091" wp14:editId="09F3775E">
            <wp:extent cx="5724525" cy="561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4525" cy="561975"/>
                    </a:xfrm>
                    <a:prstGeom prst="rect">
                      <a:avLst/>
                    </a:prstGeom>
                  </pic:spPr>
                </pic:pic>
              </a:graphicData>
            </a:graphic>
          </wp:inline>
        </w:drawing>
      </w:r>
    </w:p>
    <w:p w:rsidR="00A4592B" w:rsidRPr="00FC345F"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Each library has its own policy about how to handle the return of deleted items.</w:t>
      </w:r>
    </w:p>
    <w:p w:rsidR="00A4592B" w:rsidRPr="00FC345F" w:rsidRDefault="00A4592B" w:rsidP="00A4592B">
      <w:pPr>
        <w:shd w:val="clear" w:color="auto" w:fill="FFFFFF"/>
        <w:spacing w:after="0" w:line="240" w:lineRule="auto"/>
        <w:ind w:left="360"/>
        <w:rPr>
          <w:rFonts w:eastAsia="Times New Roman" w:cstheme="minorHAnsi"/>
          <w:color w:val="222222"/>
          <w:sz w:val="24"/>
          <w:szCs w:val="24"/>
        </w:rPr>
      </w:pPr>
    </w:p>
    <w:p w:rsidR="00A4592B"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 xml:space="preserve">If you know who returned the item, you are able to </w:t>
      </w:r>
      <w:r w:rsidRPr="00FC345F">
        <w:rPr>
          <w:rFonts w:eastAsia="Times New Roman" w:cstheme="minorHAnsi"/>
          <w:b/>
          <w:color w:val="222222"/>
          <w:sz w:val="24"/>
          <w:szCs w:val="24"/>
        </w:rPr>
        <w:t xml:space="preserve">remove it from the patron’s account by voiding the bill. </w:t>
      </w:r>
      <w:r w:rsidRPr="00FC345F">
        <w:rPr>
          <w:rFonts w:eastAsia="Times New Roman" w:cstheme="minorHAnsi"/>
          <w:color w:val="222222"/>
          <w:sz w:val="24"/>
          <w:szCs w:val="24"/>
        </w:rPr>
        <w:t xml:space="preserve">Once the bill is voided, the item no longer appears in Other/Special Circulations. </w:t>
      </w:r>
    </w:p>
    <w:p w:rsidR="00A4592B" w:rsidRPr="00FC345F" w:rsidRDefault="00A4592B" w:rsidP="00A4592B">
      <w:pPr>
        <w:shd w:val="clear" w:color="auto" w:fill="FFFFFF"/>
        <w:spacing w:after="0" w:line="240" w:lineRule="auto"/>
        <w:rPr>
          <w:rFonts w:eastAsia="Times New Roman" w:cstheme="minorHAnsi"/>
          <w:color w:val="222222"/>
          <w:sz w:val="24"/>
          <w:szCs w:val="24"/>
        </w:rPr>
      </w:pPr>
    </w:p>
    <w:p w:rsidR="00A4592B" w:rsidRDefault="00A4592B" w:rsidP="00A4592B">
      <w:pPr>
        <w:shd w:val="clear" w:color="auto" w:fill="FFFFFF"/>
        <w:spacing w:after="0" w:line="240" w:lineRule="auto"/>
        <w:ind w:left="360"/>
        <w:rPr>
          <w:rFonts w:eastAsia="Times New Roman" w:cstheme="minorHAnsi"/>
          <w:color w:val="222222"/>
          <w:sz w:val="24"/>
          <w:szCs w:val="24"/>
        </w:rPr>
      </w:pPr>
    </w:p>
    <w:p w:rsidR="00EB7BAD" w:rsidRDefault="00EB7BAD" w:rsidP="00A4592B">
      <w:pPr>
        <w:shd w:val="clear" w:color="auto" w:fill="FFFFFF"/>
        <w:spacing w:after="0" w:line="240" w:lineRule="auto"/>
        <w:ind w:left="360"/>
        <w:rPr>
          <w:rFonts w:eastAsia="Times New Roman" w:cstheme="minorHAnsi"/>
          <w:color w:val="222222"/>
          <w:sz w:val="24"/>
          <w:szCs w:val="24"/>
        </w:rPr>
      </w:pPr>
    </w:p>
    <w:p w:rsidR="00EB7BAD" w:rsidRPr="00FC345F" w:rsidRDefault="00EB7BAD" w:rsidP="00A4592B">
      <w:pPr>
        <w:shd w:val="clear" w:color="auto" w:fill="FFFFFF"/>
        <w:spacing w:after="0" w:line="240" w:lineRule="auto"/>
        <w:ind w:left="360"/>
        <w:rPr>
          <w:rFonts w:eastAsia="Times New Roman" w:cstheme="minorHAnsi"/>
          <w:color w:val="222222"/>
          <w:sz w:val="24"/>
          <w:szCs w:val="24"/>
        </w:rPr>
      </w:pPr>
    </w:p>
    <w:p w:rsidR="00A4592B" w:rsidRPr="00463DC0" w:rsidRDefault="00A4592B" w:rsidP="00463DC0">
      <w:pPr>
        <w:pStyle w:val="Heading2"/>
        <w:rPr>
          <w:rStyle w:val="Strong"/>
          <w:rFonts w:asciiTheme="minorHAnsi" w:hAnsiTheme="minorHAnsi" w:cstheme="minorHAnsi"/>
          <w:color w:val="auto"/>
          <w:sz w:val="28"/>
          <w:szCs w:val="28"/>
        </w:rPr>
      </w:pPr>
      <w:bookmarkStart w:id="51" w:name="_Toc159251425"/>
      <w:r w:rsidRPr="00463DC0">
        <w:rPr>
          <w:rStyle w:val="Strong"/>
          <w:rFonts w:asciiTheme="minorHAnsi" w:hAnsiTheme="minorHAnsi" w:cstheme="minorHAnsi"/>
          <w:color w:val="auto"/>
          <w:sz w:val="28"/>
          <w:szCs w:val="28"/>
        </w:rPr>
        <w:lastRenderedPageBreak/>
        <w:t>Claims Returned and Claims Never Checked Out</w:t>
      </w:r>
      <w:bookmarkEnd w:id="51"/>
    </w:p>
    <w:p w:rsidR="00A73825" w:rsidRDefault="00A4592B" w:rsidP="00A4592B">
      <w:pPr>
        <w:spacing w:after="0"/>
        <w:rPr>
          <w:rFonts w:cstheme="minorHAnsi"/>
          <w:color w:val="222222"/>
          <w:sz w:val="24"/>
          <w:szCs w:val="24"/>
          <w:shd w:val="clear" w:color="auto" w:fill="FFFFFF"/>
        </w:rPr>
      </w:pPr>
      <w:r w:rsidRPr="00FC345F">
        <w:rPr>
          <w:rFonts w:cstheme="minorHAnsi"/>
          <w:color w:val="222222"/>
          <w:sz w:val="24"/>
          <w:szCs w:val="24"/>
          <w:shd w:val="clear" w:color="auto" w:fill="FFFFFF"/>
        </w:rPr>
        <w:t xml:space="preserve">If a patron claims to have returned an item that cannot be found on the shelf, there is the option in the </w:t>
      </w:r>
      <w:r w:rsidRPr="00FC345F">
        <w:rPr>
          <w:rFonts w:cstheme="minorHAnsi"/>
          <w:b/>
          <w:color w:val="222222"/>
          <w:sz w:val="24"/>
          <w:szCs w:val="24"/>
          <w:shd w:val="clear" w:color="auto" w:fill="FFFFFF"/>
        </w:rPr>
        <w:t>Items Out</w:t>
      </w:r>
      <w:r w:rsidRPr="00FC345F">
        <w:rPr>
          <w:rFonts w:cstheme="minorHAnsi"/>
          <w:color w:val="222222"/>
          <w:sz w:val="24"/>
          <w:szCs w:val="24"/>
          <w:shd w:val="clear" w:color="auto" w:fill="FFFFFF"/>
        </w:rPr>
        <w:t xml:space="preserve"> screen to mark the item </w:t>
      </w:r>
      <w:r w:rsidRPr="00FC345F">
        <w:rPr>
          <w:rFonts w:cstheme="minorHAnsi"/>
          <w:b/>
          <w:color w:val="222222"/>
          <w:sz w:val="24"/>
          <w:szCs w:val="24"/>
          <w:shd w:val="clear" w:color="auto" w:fill="FFFFFF"/>
        </w:rPr>
        <w:t>Claims Returned</w:t>
      </w:r>
      <w:r w:rsidRPr="00FC345F">
        <w:rPr>
          <w:rFonts w:cstheme="minorHAnsi"/>
          <w:color w:val="222222"/>
          <w:sz w:val="24"/>
          <w:szCs w:val="24"/>
          <w:shd w:val="clear" w:color="auto" w:fill="FFFFFF"/>
        </w:rPr>
        <w:t xml:space="preserve">. Libraries should use caution when deciding if they will use this feature. Marking it Claims Returned will put the item in </w:t>
      </w:r>
      <w:r w:rsidRPr="00790426">
        <w:rPr>
          <w:rFonts w:cstheme="minorHAnsi"/>
          <w:b/>
          <w:color w:val="222222"/>
          <w:sz w:val="24"/>
          <w:szCs w:val="24"/>
          <w:shd w:val="clear" w:color="auto" w:fill="FFFFFF"/>
        </w:rPr>
        <w:t>Other/Special Circulations</w:t>
      </w:r>
      <w:r w:rsidRPr="00FC345F">
        <w:rPr>
          <w:rFonts w:cstheme="minorHAnsi"/>
          <w:color w:val="222222"/>
          <w:sz w:val="24"/>
          <w:szCs w:val="24"/>
          <w:shd w:val="clear" w:color="auto" w:fill="FFFFFF"/>
        </w:rPr>
        <w:t xml:space="preserve"> </w:t>
      </w:r>
      <w:r w:rsidRPr="00C4235F">
        <w:rPr>
          <w:rFonts w:cstheme="minorHAnsi"/>
          <w:sz w:val="24"/>
          <w:szCs w:val="24"/>
          <w:shd w:val="clear" w:color="auto" w:fill="FFFFFF"/>
        </w:rPr>
        <w:t xml:space="preserve">where it will stay forever unless the item is </w:t>
      </w:r>
      <w:r w:rsidR="00C4235F" w:rsidRPr="00C4235F">
        <w:rPr>
          <w:rFonts w:cstheme="minorHAnsi"/>
          <w:sz w:val="24"/>
          <w:szCs w:val="24"/>
          <w:shd w:val="clear" w:color="auto" w:fill="FFFFFF"/>
        </w:rPr>
        <w:t>checked in.</w:t>
      </w:r>
      <w:r w:rsidR="00C4235F">
        <w:rPr>
          <w:rFonts w:cstheme="minorHAnsi"/>
          <w:sz w:val="24"/>
          <w:szCs w:val="24"/>
          <w:shd w:val="clear" w:color="auto" w:fill="FFFFFF"/>
        </w:rPr>
        <w:t xml:space="preserve"> </w:t>
      </w:r>
      <w:r w:rsidRPr="00FC345F">
        <w:rPr>
          <w:rFonts w:cstheme="minorHAnsi"/>
          <w:color w:val="222222"/>
          <w:sz w:val="24"/>
          <w:szCs w:val="24"/>
          <w:shd w:val="clear" w:color="auto" w:fill="FFFFFF"/>
        </w:rPr>
        <w:t xml:space="preserve">The same is true for </w:t>
      </w:r>
      <w:r w:rsidRPr="00FC345F">
        <w:rPr>
          <w:rFonts w:cstheme="minorHAnsi"/>
          <w:b/>
          <w:color w:val="222222"/>
          <w:sz w:val="24"/>
          <w:szCs w:val="24"/>
          <w:shd w:val="clear" w:color="auto" w:fill="FFFFFF"/>
        </w:rPr>
        <w:t xml:space="preserve">Claims Never Checked Out. </w:t>
      </w:r>
      <w:r w:rsidRPr="00FC345F">
        <w:rPr>
          <w:rFonts w:cstheme="minorHAnsi"/>
          <w:color w:val="222222"/>
          <w:sz w:val="24"/>
          <w:szCs w:val="24"/>
          <w:shd w:val="clear" w:color="auto" w:fill="FFFFFF"/>
        </w:rPr>
        <w:t>Many libraries do not use these functions.</w:t>
      </w:r>
      <w:r>
        <w:rPr>
          <w:rFonts w:cstheme="minorHAnsi"/>
          <w:color w:val="222222"/>
          <w:sz w:val="24"/>
          <w:szCs w:val="24"/>
          <w:shd w:val="clear" w:color="auto" w:fill="FFFFFF"/>
        </w:rPr>
        <w:t xml:space="preserve"> </w:t>
      </w:r>
    </w:p>
    <w:p w:rsidR="00CD03B2" w:rsidRDefault="00CD03B2" w:rsidP="00A4592B">
      <w:pPr>
        <w:spacing w:after="0"/>
        <w:rPr>
          <w:rFonts w:cstheme="minorHAnsi"/>
          <w:color w:val="FF0000"/>
          <w:sz w:val="24"/>
          <w:szCs w:val="24"/>
          <w:shd w:val="clear" w:color="auto" w:fill="FFFFFF"/>
        </w:rPr>
      </w:pPr>
    </w:p>
    <w:p w:rsidR="00483289" w:rsidRDefault="00A73825" w:rsidP="00483289">
      <w:pPr>
        <w:pStyle w:val="Heading1"/>
        <w:spacing w:before="0" w:line="240" w:lineRule="auto"/>
        <w:rPr>
          <w:rStyle w:val="Strong"/>
          <w:rFonts w:ascii="Times New Roman" w:hAnsi="Times New Roman" w:cs="Times New Roman"/>
          <w:color w:val="auto"/>
          <w:sz w:val="24"/>
          <w:szCs w:val="24"/>
          <w:u w:val="single"/>
        </w:rPr>
      </w:pPr>
      <w:bookmarkStart w:id="52" w:name="_Toc159251426"/>
      <w:r w:rsidRPr="00463DC0">
        <w:rPr>
          <w:rStyle w:val="Strong"/>
          <w:rFonts w:asciiTheme="minorHAnsi" w:hAnsiTheme="minorHAnsi" w:cstheme="minorHAnsi"/>
          <w:color w:val="auto"/>
          <w:u w:val="single"/>
        </w:rPr>
        <w:t>Routing of Materials</w:t>
      </w:r>
      <w:bookmarkEnd w:id="52"/>
      <w:r w:rsidR="00483289">
        <w:rPr>
          <w:rStyle w:val="Strong"/>
          <w:rFonts w:asciiTheme="minorHAnsi" w:hAnsiTheme="minorHAnsi" w:cstheme="minorHAnsi"/>
          <w:color w:val="auto"/>
          <w:u w:val="single"/>
        </w:rPr>
        <w:t xml:space="preserve"> </w:t>
      </w:r>
    </w:p>
    <w:p w:rsidR="00483289" w:rsidRPr="00483289" w:rsidRDefault="00483289" w:rsidP="00483289">
      <w:pPr>
        <w:rPr>
          <w:sz w:val="12"/>
          <w:szCs w:val="12"/>
        </w:rPr>
      </w:pPr>
    </w:p>
    <w:p w:rsidR="00A73825" w:rsidRDefault="00A73825" w:rsidP="00483289">
      <w:pPr>
        <w:rPr>
          <w:rStyle w:val="Strong"/>
          <w:rFonts w:cstheme="minorHAnsi"/>
          <w:b w:val="0"/>
          <w:sz w:val="24"/>
          <w:szCs w:val="24"/>
        </w:rPr>
      </w:pPr>
      <w:r w:rsidRPr="00A73825">
        <w:rPr>
          <w:rStyle w:val="Strong"/>
          <w:rFonts w:cstheme="minorHAnsi"/>
          <w:b w:val="0"/>
          <w:sz w:val="24"/>
          <w:szCs w:val="24"/>
        </w:rPr>
        <w:t>A courier service supported by the Missouri State Library transfers items between Missouri Evergreen Consortium member libraries.</w:t>
      </w:r>
      <w:r>
        <w:rPr>
          <w:rStyle w:val="Strong"/>
          <w:rFonts w:cstheme="minorHAnsi"/>
          <w:b w:val="0"/>
          <w:sz w:val="24"/>
          <w:szCs w:val="24"/>
        </w:rPr>
        <w:t xml:space="preserve"> </w:t>
      </w:r>
      <w:r w:rsidRPr="00A73825">
        <w:rPr>
          <w:rStyle w:val="Strong"/>
          <w:rFonts w:cstheme="minorHAnsi"/>
          <w:b w:val="0"/>
          <w:sz w:val="24"/>
          <w:szCs w:val="24"/>
        </w:rPr>
        <w:t xml:space="preserve">Each Missouri Evergreen library has its own library and branch code. </w:t>
      </w:r>
    </w:p>
    <w:p w:rsidR="00A73825" w:rsidRPr="00A73825" w:rsidRDefault="00A73825" w:rsidP="00483289">
      <w:pPr>
        <w:rPr>
          <w:rStyle w:val="Strong"/>
          <w:rFonts w:cstheme="minorHAnsi"/>
          <w:b w:val="0"/>
          <w:sz w:val="24"/>
          <w:szCs w:val="24"/>
        </w:rPr>
      </w:pPr>
      <w:r w:rsidRPr="00A73825">
        <w:rPr>
          <w:rStyle w:val="Strong"/>
          <w:rFonts w:cstheme="minorHAnsi"/>
          <w:b w:val="0"/>
          <w:sz w:val="24"/>
          <w:szCs w:val="24"/>
        </w:rPr>
        <w:t>Transit labels should be printed from the Mid-America Library Alliance website. https://www.malalibraries.org/courier-service/</w:t>
      </w:r>
      <w:r w:rsidR="00D55A98" w:rsidRPr="00A73825">
        <w:rPr>
          <w:rStyle w:val="Strong"/>
          <w:rFonts w:cstheme="minorHAnsi"/>
          <w:b w:val="0"/>
          <w:sz w:val="24"/>
          <w:szCs w:val="24"/>
        </w:rPr>
        <w:t xml:space="preserve"> </w:t>
      </w:r>
    </w:p>
    <w:p w:rsidR="00A73825" w:rsidRPr="00EB7BAD" w:rsidRDefault="00A73825" w:rsidP="00EB7BAD">
      <w:pPr>
        <w:pStyle w:val="ListParagraph"/>
        <w:numPr>
          <w:ilvl w:val="0"/>
          <w:numId w:val="39"/>
        </w:numPr>
        <w:rPr>
          <w:rStyle w:val="Strong"/>
          <w:rFonts w:cstheme="minorHAnsi"/>
          <w:b w:val="0"/>
          <w:sz w:val="24"/>
          <w:szCs w:val="24"/>
        </w:rPr>
      </w:pPr>
      <w:r w:rsidRPr="00EB7BAD">
        <w:rPr>
          <w:rStyle w:val="Strong"/>
          <w:rFonts w:cstheme="minorHAnsi"/>
          <w:sz w:val="24"/>
          <w:szCs w:val="24"/>
        </w:rPr>
        <w:t xml:space="preserve">Care needs to be taken to use only the up-to-date label for each member library. </w:t>
      </w:r>
      <w:r w:rsidRPr="00EB7BAD">
        <w:rPr>
          <w:rStyle w:val="Strong"/>
          <w:rFonts w:cstheme="minorHAnsi"/>
          <w:b w:val="0"/>
          <w:sz w:val="24"/>
          <w:szCs w:val="24"/>
        </w:rPr>
        <w:t>Slips that were printed months ago and stored in a file may no longer be valid.</w:t>
      </w:r>
    </w:p>
    <w:p w:rsidR="00A73825" w:rsidRPr="00EB7BAD" w:rsidRDefault="00A73825" w:rsidP="00EB7BAD">
      <w:pPr>
        <w:pStyle w:val="ListParagraph"/>
        <w:numPr>
          <w:ilvl w:val="0"/>
          <w:numId w:val="39"/>
        </w:numPr>
        <w:rPr>
          <w:rStyle w:val="Strong"/>
          <w:rFonts w:cstheme="minorHAnsi"/>
          <w:sz w:val="24"/>
          <w:szCs w:val="24"/>
        </w:rPr>
      </w:pPr>
      <w:r w:rsidRPr="00EB7BAD">
        <w:rPr>
          <w:rStyle w:val="Strong"/>
          <w:rFonts w:cstheme="minorHAnsi"/>
          <w:sz w:val="24"/>
          <w:szCs w:val="24"/>
        </w:rPr>
        <w:t xml:space="preserve">A transit slip must be printed for each item put in the delivery. </w:t>
      </w:r>
    </w:p>
    <w:p w:rsidR="00A73825" w:rsidRDefault="00A73825" w:rsidP="002A32E2">
      <w:pPr>
        <w:rPr>
          <w:i/>
          <w:noProof/>
          <w:sz w:val="24"/>
          <w:szCs w:val="24"/>
        </w:rPr>
      </w:pPr>
      <w:r w:rsidRPr="00D13988">
        <w:rPr>
          <w:i/>
          <w:noProof/>
          <w:sz w:val="24"/>
          <w:szCs w:val="24"/>
        </w:rPr>
        <w:t xml:space="preserve">See </w:t>
      </w:r>
      <w:r w:rsidRPr="00D13988">
        <w:rPr>
          <w:b/>
          <w:i/>
          <w:noProof/>
          <w:sz w:val="24"/>
          <w:szCs w:val="24"/>
        </w:rPr>
        <w:t xml:space="preserve">Appendix </w:t>
      </w:r>
      <w:r w:rsidRPr="00D13988">
        <w:rPr>
          <w:i/>
          <w:noProof/>
          <w:sz w:val="24"/>
          <w:szCs w:val="24"/>
        </w:rPr>
        <w:t xml:space="preserve">for Missouri Evergreen Materials Handling Best Practices. </w:t>
      </w:r>
    </w:p>
    <w:p w:rsidR="00483289" w:rsidRPr="00483289" w:rsidRDefault="00483289" w:rsidP="002A32E2">
      <w:pPr>
        <w:rPr>
          <w:rFonts w:cstheme="minorHAnsi"/>
          <w:i/>
          <w:color w:val="FF0000"/>
          <w:sz w:val="12"/>
          <w:szCs w:val="12"/>
          <w:shd w:val="clear" w:color="auto" w:fill="FFFFFF"/>
        </w:rPr>
      </w:pPr>
    </w:p>
    <w:p w:rsidR="00A73825" w:rsidRPr="00541711" w:rsidRDefault="00A73825" w:rsidP="00463DC0">
      <w:pPr>
        <w:pStyle w:val="ListParagraph"/>
        <w:ind w:left="825" w:hanging="825"/>
        <w:outlineLvl w:val="0"/>
        <w:rPr>
          <w:rStyle w:val="Strong"/>
          <w:rFonts w:cstheme="minorHAnsi"/>
          <w:sz w:val="32"/>
          <w:szCs w:val="32"/>
          <w:u w:val="single"/>
        </w:rPr>
      </w:pPr>
      <w:bookmarkStart w:id="53" w:name="_Toc159251427"/>
      <w:r w:rsidRPr="00541711">
        <w:rPr>
          <w:rStyle w:val="Strong"/>
          <w:rFonts w:cstheme="minorHAnsi"/>
          <w:sz w:val="32"/>
          <w:szCs w:val="32"/>
          <w:u w:val="single"/>
        </w:rPr>
        <w:t>Searching the Catalog</w:t>
      </w:r>
      <w:bookmarkEnd w:id="53"/>
    </w:p>
    <w:p w:rsidR="00A73825" w:rsidRPr="00D9491F" w:rsidRDefault="00A73825" w:rsidP="00A73825">
      <w:pPr>
        <w:pStyle w:val="ListParagraph"/>
        <w:ind w:left="360"/>
        <w:rPr>
          <w:rStyle w:val="Strong"/>
          <w:rFonts w:ascii="Times New Roman" w:hAnsi="Times New Roman" w:cs="Times New Roman"/>
          <w:b w:val="0"/>
          <w:sz w:val="24"/>
          <w:szCs w:val="24"/>
        </w:rPr>
      </w:pPr>
    </w:p>
    <w:p w:rsidR="00A73825" w:rsidRPr="00A73825" w:rsidRDefault="00A73825" w:rsidP="00463DC0">
      <w:pPr>
        <w:pStyle w:val="ListParagraph"/>
        <w:ind w:left="0"/>
        <w:outlineLvl w:val="1"/>
        <w:rPr>
          <w:rStyle w:val="Strong"/>
          <w:rFonts w:cstheme="minorHAnsi"/>
          <w:sz w:val="28"/>
          <w:szCs w:val="28"/>
        </w:rPr>
      </w:pPr>
      <w:bookmarkStart w:id="54" w:name="_Toc159251428"/>
      <w:r w:rsidRPr="00A73825">
        <w:rPr>
          <w:rStyle w:val="Strong"/>
          <w:rFonts w:cstheme="minorHAnsi"/>
          <w:sz w:val="28"/>
          <w:szCs w:val="28"/>
        </w:rPr>
        <w:t>Basic Search</w:t>
      </w:r>
      <w:bookmarkEnd w:id="54"/>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A Basic (Keyword) Search of the catalog can be performed from the Evergreen home page. Enter the partial or complete title, author name, and/or subject to retrieve a wide range of results from which to refine your search.</w:t>
      </w:r>
      <w:r w:rsidR="00CD03B2">
        <w:rPr>
          <w:rStyle w:val="Strong"/>
          <w:rFonts w:cstheme="minorHAnsi"/>
          <w:b w:val="0"/>
          <w:sz w:val="24"/>
          <w:szCs w:val="24"/>
        </w:rPr>
        <w:t xml:space="preserve"> For a successful search, spelling must be accurate.</w:t>
      </w:r>
    </w:p>
    <w:p w:rsidR="00A73825" w:rsidRPr="00541711" w:rsidRDefault="00A73825" w:rsidP="00A73825">
      <w:pPr>
        <w:pStyle w:val="ListParagraph"/>
        <w:ind w:left="360"/>
        <w:jc w:val="center"/>
        <w:rPr>
          <w:rStyle w:val="Strong"/>
          <w:rFonts w:cstheme="minorHAnsi"/>
          <w:sz w:val="24"/>
          <w:szCs w:val="24"/>
        </w:rPr>
      </w:pPr>
      <w:r w:rsidRPr="00541711">
        <w:rPr>
          <w:rFonts w:cstheme="minorHAnsi"/>
          <w:noProof/>
          <w:sz w:val="24"/>
          <w:szCs w:val="24"/>
        </w:rPr>
        <mc:AlternateContent>
          <mc:Choice Requires="wps">
            <w:drawing>
              <wp:anchor distT="0" distB="0" distL="114300" distR="114300" simplePos="0" relativeHeight="251700224" behindDoc="0" locked="0" layoutInCell="1" allowOverlap="1" wp14:anchorId="5C36F8B6" wp14:editId="43F0345C">
                <wp:simplePos x="0" y="0"/>
                <wp:positionH relativeFrom="column">
                  <wp:posOffset>1190625</wp:posOffset>
                </wp:positionH>
                <wp:positionV relativeFrom="paragraph">
                  <wp:posOffset>1236980</wp:posOffset>
                </wp:positionV>
                <wp:extent cx="978408" cy="484632"/>
                <wp:effectExtent l="0" t="19050" r="31750" b="29845"/>
                <wp:wrapNone/>
                <wp:docPr id="119" name="Arrow: Right 11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3CC0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9" o:spid="_x0000_s1026" type="#_x0000_t13" style="position:absolute;margin-left:93.75pt;margin-top:97.4pt;width:77.05pt;height:3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" adj="16250" fillcolor="#5b9bd5 [3204]" strokecolor="#1f4d78 [1604]" strokeweight="1pt"/>
            </w:pict>
          </mc:Fallback>
        </mc:AlternateContent>
      </w:r>
      <w:r w:rsidRPr="00541711">
        <w:rPr>
          <w:rFonts w:cstheme="minorHAnsi"/>
          <w:noProof/>
          <w:sz w:val="24"/>
          <w:szCs w:val="24"/>
        </w:rPr>
        <w:drawing>
          <wp:inline distT="0" distB="0" distL="0" distR="0" wp14:anchorId="711589E1" wp14:editId="6257827C">
            <wp:extent cx="2233246" cy="236406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73444" cy="2406618"/>
                    </a:xfrm>
                    <a:prstGeom prst="rect">
                      <a:avLst/>
                    </a:prstGeom>
                  </pic:spPr>
                </pic:pic>
              </a:graphicData>
            </a:graphic>
          </wp:inline>
        </w:drawing>
      </w:r>
    </w:p>
    <w:p w:rsidR="00A73825" w:rsidRPr="00A73825" w:rsidRDefault="00A73825" w:rsidP="00463DC0">
      <w:pPr>
        <w:pStyle w:val="ListParagraph"/>
        <w:ind w:left="0"/>
        <w:outlineLvl w:val="1"/>
        <w:rPr>
          <w:rStyle w:val="Strong"/>
          <w:rFonts w:cstheme="minorHAnsi"/>
          <w:sz w:val="28"/>
          <w:szCs w:val="28"/>
        </w:rPr>
      </w:pPr>
      <w:bookmarkStart w:id="55" w:name="_Toc159251429"/>
      <w:r w:rsidRPr="00A73825">
        <w:rPr>
          <w:rStyle w:val="Strong"/>
          <w:rFonts w:cstheme="minorHAnsi"/>
          <w:sz w:val="28"/>
          <w:szCs w:val="28"/>
        </w:rPr>
        <w:lastRenderedPageBreak/>
        <w:t>Advanced Search</w:t>
      </w:r>
      <w:bookmarkEnd w:id="55"/>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To perform an advanced search of the catalog, use the Search dropdown menu on the Evergreen home page to access Search the Catalog.</w:t>
      </w:r>
    </w:p>
    <w:p w:rsidR="00A73825" w:rsidRPr="00A73825" w:rsidRDefault="00A73825" w:rsidP="00A73825">
      <w:pPr>
        <w:pStyle w:val="ListParagraph"/>
        <w:ind w:left="0"/>
        <w:rPr>
          <w:rStyle w:val="Strong"/>
          <w:rFonts w:cstheme="minorHAnsi"/>
          <w:b w:val="0"/>
          <w:sz w:val="24"/>
          <w:szCs w:val="24"/>
        </w:rPr>
      </w:pPr>
    </w:p>
    <w:p w:rsidR="00A73825" w:rsidRPr="00A73825" w:rsidRDefault="00A73825" w:rsidP="00A73825">
      <w:pPr>
        <w:pStyle w:val="ListParagraph"/>
        <w:ind w:left="0"/>
        <w:jc w:val="center"/>
        <w:rPr>
          <w:rStyle w:val="Strong"/>
          <w:rFonts w:cstheme="minorHAnsi"/>
          <w:b w:val="0"/>
          <w:sz w:val="24"/>
          <w:szCs w:val="24"/>
        </w:rPr>
      </w:pPr>
      <w:r w:rsidRPr="00A73825">
        <w:rPr>
          <w:rFonts w:cstheme="minorHAnsi"/>
          <w:noProof/>
          <w:sz w:val="24"/>
          <w:szCs w:val="24"/>
        </w:rPr>
        <mc:AlternateContent>
          <mc:Choice Requires="wps">
            <w:drawing>
              <wp:anchor distT="0" distB="0" distL="114300" distR="114300" simplePos="0" relativeHeight="251701248" behindDoc="0" locked="0" layoutInCell="1" allowOverlap="1" wp14:anchorId="5235B1BA" wp14:editId="70F00EE0">
                <wp:simplePos x="0" y="0"/>
                <wp:positionH relativeFrom="column">
                  <wp:posOffset>3857625</wp:posOffset>
                </wp:positionH>
                <wp:positionV relativeFrom="paragraph">
                  <wp:posOffset>775335</wp:posOffset>
                </wp:positionV>
                <wp:extent cx="978408" cy="484632"/>
                <wp:effectExtent l="0" t="0" r="12700" b="10795"/>
                <wp:wrapNone/>
                <wp:docPr id="221" name="Arrow: Left 221"/>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6986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1" o:spid="_x0000_s1026" type="#_x0000_t66" style="position:absolute;margin-left:303.75pt;margin-top:61.05pt;width:77.05pt;height:38.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" adj="5350" fillcolor="#5b9bd5 [3204]" strokecolor="#1f4d78 [1604]" strokeweight="1pt"/>
            </w:pict>
          </mc:Fallback>
        </mc:AlternateContent>
      </w:r>
      <w:r w:rsidRPr="00A73825">
        <w:rPr>
          <w:rFonts w:cstheme="minorHAnsi"/>
          <w:noProof/>
          <w:sz w:val="24"/>
          <w:szCs w:val="24"/>
        </w:rPr>
        <w:drawing>
          <wp:inline distT="0" distB="0" distL="0" distR="0" wp14:anchorId="44778D34" wp14:editId="3970D809">
            <wp:extent cx="2371725" cy="13049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1725" cy="1304925"/>
                    </a:xfrm>
                    <a:prstGeom prst="rect">
                      <a:avLst/>
                    </a:prstGeom>
                  </pic:spPr>
                </pic:pic>
              </a:graphicData>
            </a:graphic>
          </wp:inline>
        </w:drawing>
      </w:r>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The Staff Catalog page gives you numerous ways to limit your search.</w:t>
      </w:r>
    </w:p>
    <w:p w:rsidR="00A73825" w:rsidRPr="00A73825" w:rsidRDefault="00A73825" w:rsidP="00A73825">
      <w:pPr>
        <w:pStyle w:val="ListParagraph"/>
        <w:ind w:left="0"/>
        <w:rPr>
          <w:rStyle w:val="Strong"/>
          <w:rFonts w:cstheme="minorHAnsi"/>
          <w:b w:val="0"/>
          <w:sz w:val="24"/>
          <w:szCs w:val="24"/>
        </w:rPr>
      </w:pPr>
    </w:p>
    <w:p w:rsidR="00A73825" w:rsidRPr="00541711" w:rsidRDefault="00A73825" w:rsidP="00A73825">
      <w:pPr>
        <w:pStyle w:val="ListParagraph"/>
        <w:ind w:left="0"/>
        <w:rPr>
          <w:rStyle w:val="Strong"/>
          <w:rFonts w:cstheme="minorHAnsi"/>
          <w:sz w:val="24"/>
          <w:szCs w:val="24"/>
        </w:rPr>
      </w:pPr>
      <w:r w:rsidRPr="00541711">
        <w:rPr>
          <w:rFonts w:cstheme="minorHAnsi"/>
          <w:noProof/>
          <w:sz w:val="24"/>
          <w:szCs w:val="24"/>
        </w:rPr>
        <w:drawing>
          <wp:inline distT="0" distB="0" distL="0" distR="0" wp14:anchorId="391CAA6F" wp14:editId="1BC34403">
            <wp:extent cx="6324600" cy="798830"/>
            <wp:effectExtent l="0" t="0" r="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24600" cy="798830"/>
                    </a:xfrm>
                    <a:prstGeom prst="rect">
                      <a:avLst/>
                    </a:prstGeom>
                  </pic:spPr>
                </pic:pic>
              </a:graphicData>
            </a:graphic>
          </wp:inline>
        </w:drawing>
      </w:r>
    </w:p>
    <w:p w:rsidR="00EB7BAD" w:rsidRDefault="00EB7BAD" w:rsidP="002B35A0">
      <w:pPr>
        <w:spacing w:after="0"/>
        <w:rPr>
          <w:rStyle w:val="Strong"/>
          <w:rFonts w:cstheme="minorHAnsi"/>
          <w:sz w:val="28"/>
          <w:szCs w:val="28"/>
        </w:rPr>
      </w:pPr>
    </w:p>
    <w:p w:rsidR="002B35A0" w:rsidRPr="00463DC0" w:rsidRDefault="002A32E2" w:rsidP="00463DC0">
      <w:pPr>
        <w:pStyle w:val="Heading2"/>
        <w:rPr>
          <w:rStyle w:val="Strong"/>
          <w:rFonts w:asciiTheme="minorHAnsi" w:hAnsiTheme="minorHAnsi" w:cstheme="minorHAnsi"/>
          <w:color w:val="auto"/>
          <w:sz w:val="28"/>
          <w:szCs w:val="28"/>
        </w:rPr>
      </w:pPr>
      <w:bookmarkStart w:id="56" w:name="_Toc159251430"/>
      <w:r w:rsidRPr="00463DC0">
        <w:rPr>
          <w:rStyle w:val="Strong"/>
          <w:rFonts w:asciiTheme="minorHAnsi" w:hAnsiTheme="minorHAnsi" w:cstheme="minorHAnsi"/>
          <w:color w:val="auto"/>
          <w:sz w:val="28"/>
          <w:szCs w:val="28"/>
        </w:rPr>
        <w:t>K</w:t>
      </w:r>
      <w:r w:rsidR="002B35A0" w:rsidRPr="00463DC0">
        <w:rPr>
          <w:rStyle w:val="Strong"/>
          <w:rFonts w:asciiTheme="minorHAnsi" w:hAnsiTheme="minorHAnsi" w:cstheme="minorHAnsi"/>
          <w:color w:val="auto"/>
          <w:sz w:val="28"/>
          <w:szCs w:val="28"/>
        </w:rPr>
        <w:t>eyword Search</w:t>
      </w:r>
      <w:bookmarkEnd w:id="56"/>
    </w:p>
    <w:p w:rsidR="002B35A0" w:rsidRPr="002B35A0" w:rsidRDefault="002B35A0" w:rsidP="002B35A0">
      <w:pPr>
        <w:spacing w:after="0"/>
        <w:rPr>
          <w:rStyle w:val="Strong"/>
          <w:rFonts w:cstheme="minorHAnsi"/>
          <w:b w:val="0"/>
          <w:sz w:val="24"/>
          <w:szCs w:val="24"/>
        </w:rPr>
      </w:pPr>
      <w:r w:rsidRPr="002B35A0">
        <w:rPr>
          <w:rStyle w:val="Strong"/>
          <w:rFonts w:cstheme="minorHAnsi"/>
          <w:b w:val="0"/>
          <w:sz w:val="24"/>
          <w:szCs w:val="24"/>
        </w:rPr>
        <w:t>This is the default on the Staff Catalog page. You can use the dropdown menu to choose to search by Keyword, Title, Journal Title, Author, Subject, Series, and Digital Bookplate. You may also select format and qualifiers for your search terms.</w:t>
      </w:r>
    </w:p>
    <w:p w:rsidR="002B35A0" w:rsidRDefault="00C3173F" w:rsidP="002B35A0">
      <w:pPr>
        <w:pStyle w:val="ListParagraph"/>
        <w:ind w:left="360"/>
        <w:rPr>
          <w:rStyle w:val="Strong"/>
          <w:rFonts w:cstheme="minorHAnsi"/>
          <w:sz w:val="24"/>
          <w:szCs w:val="24"/>
        </w:rPr>
      </w:pPr>
      <w:r w:rsidRPr="00541711">
        <w:rPr>
          <w:noProof/>
        </w:rPr>
        <mc:AlternateContent>
          <mc:Choice Requires="wps">
            <w:drawing>
              <wp:anchor distT="0" distB="0" distL="114300" distR="114300" simplePos="0" relativeHeight="251703296" behindDoc="0" locked="0" layoutInCell="1" allowOverlap="1" wp14:anchorId="2D14D8D8" wp14:editId="13CFA153">
                <wp:simplePos x="0" y="0"/>
                <wp:positionH relativeFrom="column">
                  <wp:posOffset>5410200</wp:posOffset>
                </wp:positionH>
                <wp:positionV relativeFrom="paragraph">
                  <wp:posOffset>480842</wp:posOffset>
                </wp:positionV>
                <wp:extent cx="97888" cy="2133600"/>
                <wp:effectExtent l="0" t="38100" r="73660" b="19050"/>
                <wp:wrapNone/>
                <wp:docPr id="256" name="Straight Arrow Connector 256"/>
                <wp:cNvGraphicFramePr/>
                <a:graphic xmlns:a="http://schemas.openxmlformats.org/drawingml/2006/main">
                  <a:graphicData uri="http://schemas.microsoft.com/office/word/2010/wordprocessingShape">
                    <wps:wsp>
                      <wps:cNvCnPr/>
                      <wps:spPr>
                        <a:xfrm flipV="1">
                          <a:off x="0" y="0"/>
                          <a:ext cx="97888" cy="21336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1B4D30" id="_x0000_t32" coordsize="21600,21600" o:spt="32" o:oned="t" path="m,l21600,21600e" filled="f">
                <v:path arrowok="t" fillok="f" o:connecttype="none"/>
                <o:lock v:ext="edit" shapetype="t"/>
              </v:shapetype>
              <v:shape id="Straight Arrow Connector 256" o:spid="_x0000_s1026" type="#_x0000_t32" style="position:absolute;margin-left:426pt;margin-top:37.85pt;width:7.7pt;height:16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" strokecolor="#5b9bd5 [3204]" strokeweight="1pt">
                <v:stroke endarrow="block" joinstyle="miter"/>
              </v:shape>
            </w:pict>
          </mc:Fallback>
        </mc:AlternateContent>
      </w:r>
      <w:r w:rsidRPr="00541711">
        <w:rPr>
          <w:noProof/>
        </w:rPr>
        <mc:AlternateContent>
          <mc:Choice Requires="wps">
            <w:drawing>
              <wp:anchor distT="0" distB="0" distL="114300" distR="114300" simplePos="0" relativeHeight="251704320" behindDoc="0" locked="0" layoutInCell="1" allowOverlap="1" wp14:anchorId="1F6CB23D" wp14:editId="27FE93C5">
                <wp:simplePos x="0" y="0"/>
                <wp:positionH relativeFrom="column">
                  <wp:posOffset>4155830</wp:posOffset>
                </wp:positionH>
                <wp:positionV relativeFrom="paragraph">
                  <wp:posOffset>474979</wp:posOffset>
                </wp:positionV>
                <wp:extent cx="1049801" cy="1940169"/>
                <wp:effectExtent l="0" t="38100" r="55245" b="22225"/>
                <wp:wrapNone/>
                <wp:docPr id="257" name="Straight Arrow Connector 257"/>
                <wp:cNvGraphicFramePr/>
                <a:graphic xmlns:a="http://schemas.openxmlformats.org/drawingml/2006/main">
                  <a:graphicData uri="http://schemas.microsoft.com/office/word/2010/wordprocessingShape">
                    <wps:wsp>
                      <wps:cNvCnPr/>
                      <wps:spPr>
                        <a:xfrm flipV="1">
                          <a:off x="0" y="0"/>
                          <a:ext cx="1049801" cy="194016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8B112" id="Straight Arrow Connector 257" o:spid="_x0000_s1026" type="#_x0000_t32" style="position:absolute;margin-left:327.25pt;margin-top:37.4pt;width:82.65pt;height:152.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" strokecolor="#5b9bd5 [3204]" strokeweight="1pt">
                <v:stroke endarrow="block" joinstyle="miter"/>
              </v:shape>
            </w:pict>
          </mc:Fallback>
        </mc:AlternateContent>
      </w:r>
      <w:r w:rsidR="002B35A0" w:rsidRPr="00541711">
        <w:rPr>
          <w:rFonts w:cstheme="minorHAnsi"/>
          <w:noProof/>
          <w:sz w:val="24"/>
          <w:szCs w:val="24"/>
        </w:rPr>
        <w:drawing>
          <wp:inline distT="0" distB="0" distL="0" distR="0" wp14:anchorId="6C77BC96" wp14:editId="488AC665">
            <wp:extent cx="5943600" cy="21736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73605"/>
                    </a:xfrm>
                    <a:prstGeom prst="rect">
                      <a:avLst/>
                    </a:prstGeom>
                  </pic:spPr>
                </pic:pic>
              </a:graphicData>
            </a:graphic>
          </wp:inline>
        </w:drawing>
      </w:r>
    </w:p>
    <w:p w:rsidR="00C3173F" w:rsidRDefault="00C3173F" w:rsidP="002B35A0">
      <w:pPr>
        <w:pStyle w:val="ListParagraph"/>
        <w:ind w:left="360"/>
        <w:rPr>
          <w:rStyle w:val="Strong"/>
          <w:rFonts w:cstheme="minorHAnsi"/>
          <w:sz w:val="24"/>
          <w:szCs w:val="24"/>
        </w:rPr>
      </w:pPr>
    </w:p>
    <w:p w:rsidR="002B35A0" w:rsidRPr="002B35A0" w:rsidRDefault="002B35A0" w:rsidP="00A03EEA">
      <w:pPr>
        <w:pStyle w:val="ListParagraph"/>
        <w:numPr>
          <w:ilvl w:val="0"/>
          <w:numId w:val="16"/>
        </w:numPr>
        <w:ind w:left="720"/>
        <w:rPr>
          <w:rStyle w:val="Strong"/>
          <w:rFonts w:cstheme="minorHAnsi"/>
          <w:b w:val="0"/>
          <w:sz w:val="24"/>
          <w:szCs w:val="24"/>
        </w:rPr>
      </w:pPr>
      <w:r w:rsidRPr="002B35A0">
        <w:rPr>
          <w:rStyle w:val="Strong"/>
          <w:rFonts w:cstheme="minorHAnsi"/>
          <w:b w:val="0"/>
          <w:sz w:val="24"/>
          <w:szCs w:val="24"/>
        </w:rPr>
        <w:t>Use the + if you want to add another row of search limiters.</w:t>
      </w:r>
    </w:p>
    <w:p w:rsidR="002B35A0" w:rsidRPr="002B35A0" w:rsidRDefault="002B35A0" w:rsidP="00A03EEA">
      <w:pPr>
        <w:pStyle w:val="ListParagraph"/>
        <w:numPr>
          <w:ilvl w:val="0"/>
          <w:numId w:val="15"/>
        </w:numPr>
        <w:ind w:left="720"/>
        <w:rPr>
          <w:rStyle w:val="Strong"/>
          <w:rFonts w:cstheme="minorHAnsi"/>
          <w:b w:val="0"/>
          <w:sz w:val="24"/>
          <w:szCs w:val="24"/>
        </w:rPr>
      </w:pPr>
      <w:r w:rsidRPr="002B35A0">
        <w:rPr>
          <w:rStyle w:val="Strong"/>
          <w:rFonts w:cstheme="minorHAnsi"/>
          <w:b w:val="0"/>
          <w:sz w:val="24"/>
          <w:szCs w:val="24"/>
        </w:rPr>
        <w:t>Use the three vertical dots if you want to add search options including video type, large print, and publication year. The picture above shows both an extra row of limiters and the additional search factors.</w:t>
      </w:r>
    </w:p>
    <w:p w:rsidR="002B35A0" w:rsidRPr="002B35A0" w:rsidRDefault="00C3173F" w:rsidP="00A03EEA">
      <w:pPr>
        <w:pStyle w:val="ListParagraph"/>
        <w:numPr>
          <w:ilvl w:val="0"/>
          <w:numId w:val="15"/>
        </w:numPr>
        <w:ind w:left="720"/>
        <w:rPr>
          <w:rStyle w:val="Strong"/>
          <w:rFonts w:cstheme="minorHAnsi"/>
          <w:b w:val="0"/>
          <w:sz w:val="24"/>
          <w:szCs w:val="24"/>
        </w:rPr>
      </w:pPr>
      <w:r w:rsidRPr="00541711">
        <w:rPr>
          <w:rFonts w:cstheme="minorHAnsi"/>
          <w:noProof/>
          <w:sz w:val="24"/>
          <w:szCs w:val="24"/>
        </w:rPr>
        <w:lastRenderedPageBreak/>
        <w:drawing>
          <wp:anchor distT="0" distB="0" distL="114300" distR="114300" simplePos="0" relativeHeight="251773952" behindDoc="0" locked="0" layoutInCell="1" allowOverlap="1" wp14:anchorId="0EE9ECEE" wp14:editId="3F3330F1">
            <wp:simplePos x="0" y="0"/>
            <wp:positionH relativeFrom="margin">
              <wp:align>center</wp:align>
            </wp:positionH>
            <wp:positionV relativeFrom="paragraph">
              <wp:posOffset>1048873</wp:posOffset>
            </wp:positionV>
            <wp:extent cx="3264408" cy="713232"/>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64408" cy="713232"/>
                    </a:xfrm>
                    <a:prstGeom prst="rect">
                      <a:avLst/>
                    </a:prstGeom>
                  </pic:spPr>
                </pic:pic>
              </a:graphicData>
            </a:graphic>
            <wp14:sizeRelH relativeFrom="margin">
              <wp14:pctWidth>0</wp14:pctWidth>
            </wp14:sizeRelH>
            <wp14:sizeRelV relativeFrom="margin">
              <wp14:pctHeight>0</wp14:pctHeight>
            </wp14:sizeRelV>
          </wp:anchor>
        </w:drawing>
      </w:r>
      <w:r w:rsidR="002B35A0" w:rsidRPr="002B35A0">
        <w:rPr>
          <w:rStyle w:val="Strong"/>
          <w:rFonts w:cstheme="minorHAnsi"/>
          <w:b w:val="0"/>
          <w:i/>
          <w:sz w:val="24"/>
          <w:szCs w:val="24"/>
        </w:rPr>
        <w:t xml:space="preserve">A broader search is always the best way to begin to look for an item. </w:t>
      </w:r>
      <w:r w:rsidR="002B35A0" w:rsidRPr="002B35A0">
        <w:rPr>
          <w:rStyle w:val="Strong"/>
          <w:rFonts w:cstheme="minorHAnsi"/>
          <w:b w:val="0"/>
          <w:sz w:val="24"/>
          <w:szCs w:val="24"/>
        </w:rPr>
        <w:t xml:space="preserve"> If you add too many limiters, you may not find what you are looking for because the way an item is cataloged will determine how it will react to a search. If you limit your search to “purple poisonous plants that bloom in May in the Pacific Northwest,” you may get zero results. “Poisonous plants” is a better place to start.</w:t>
      </w:r>
    </w:p>
    <w:p w:rsidR="002B35A0" w:rsidRPr="00541711" w:rsidRDefault="002B35A0" w:rsidP="002B35A0">
      <w:pPr>
        <w:jc w:val="center"/>
        <w:rPr>
          <w:rStyle w:val="Strong"/>
          <w:rFonts w:cstheme="minorHAnsi"/>
          <w:b w:val="0"/>
          <w:sz w:val="24"/>
          <w:szCs w:val="24"/>
        </w:rPr>
      </w:pPr>
    </w:p>
    <w:p w:rsidR="00C3173F" w:rsidRDefault="00C3173F" w:rsidP="00463DC0">
      <w:pPr>
        <w:pStyle w:val="Heading2"/>
        <w:rPr>
          <w:rStyle w:val="Strong"/>
          <w:rFonts w:asciiTheme="minorHAnsi" w:hAnsiTheme="minorHAnsi" w:cstheme="minorHAnsi"/>
          <w:color w:val="auto"/>
          <w:sz w:val="28"/>
          <w:szCs w:val="28"/>
        </w:rPr>
      </w:pPr>
    </w:p>
    <w:p w:rsidR="00C3173F" w:rsidRPr="00C3173F" w:rsidRDefault="002B35A0" w:rsidP="00C3173F">
      <w:pPr>
        <w:pStyle w:val="Heading2"/>
      </w:pPr>
      <w:bookmarkStart w:id="57" w:name="_Toc159251431"/>
      <w:r w:rsidRPr="00463DC0">
        <w:rPr>
          <w:rStyle w:val="Strong"/>
          <w:rFonts w:asciiTheme="minorHAnsi" w:hAnsiTheme="minorHAnsi" w:cstheme="minorHAnsi"/>
          <w:color w:val="auto"/>
          <w:sz w:val="28"/>
          <w:szCs w:val="28"/>
        </w:rPr>
        <w:t>Search Library</w:t>
      </w:r>
      <w:bookmarkEnd w:id="57"/>
      <w:r w:rsidRPr="00463DC0">
        <w:rPr>
          <w:rStyle w:val="Strong"/>
          <w:rFonts w:asciiTheme="minorHAnsi" w:hAnsiTheme="minorHAnsi" w:cstheme="minorHAnsi"/>
          <w:b w:val="0"/>
          <w:color w:val="auto"/>
          <w:sz w:val="24"/>
          <w:szCs w:val="24"/>
        </w:rPr>
        <w:t xml:space="preserve"> </w:t>
      </w:r>
    </w:p>
    <w:p w:rsidR="002B35A0" w:rsidRDefault="002B35A0" w:rsidP="002B35A0">
      <w:pPr>
        <w:spacing w:after="0"/>
        <w:rPr>
          <w:rStyle w:val="Strong"/>
          <w:rFonts w:cstheme="minorHAnsi"/>
          <w:b w:val="0"/>
          <w:sz w:val="24"/>
          <w:szCs w:val="24"/>
        </w:rPr>
      </w:pPr>
      <w:r w:rsidRPr="002B35A0">
        <w:rPr>
          <w:rStyle w:val="Strong"/>
          <w:rFonts w:cstheme="minorHAnsi"/>
          <w:b w:val="0"/>
          <w:sz w:val="24"/>
          <w:szCs w:val="24"/>
        </w:rPr>
        <w:t>Search library should always default to Missouri Evergreen. You may limit your search to a specific library or branch in special circumstances. If you start with a limited search, there is the danger of telling a patron that we don’t have access to an item when we really do; it’s just not at the location you were searching.</w:t>
      </w:r>
    </w:p>
    <w:p w:rsidR="002B35A0" w:rsidRPr="002B35A0" w:rsidRDefault="002B35A0" w:rsidP="002B35A0">
      <w:pPr>
        <w:spacing w:after="0"/>
        <w:rPr>
          <w:rStyle w:val="Strong"/>
          <w:rFonts w:cstheme="minorHAnsi"/>
          <w:b w:val="0"/>
          <w:sz w:val="24"/>
          <w:szCs w:val="24"/>
        </w:rPr>
      </w:pPr>
    </w:p>
    <w:p w:rsidR="002B35A0" w:rsidRPr="00463DC0" w:rsidRDefault="002B35A0" w:rsidP="00463DC0">
      <w:pPr>
        <w:pStyle w:val="Heading2"/>
        <w:rPr>
          <w:rStyle w:val="Strong"/>
          <w:rFonts w:asciiTheme="minorHAnsi" w:hAnsiTheme="minorHAnsi" w:cstheme="minorHAnsi"/>
          <w:color w:val="auto"/>
          <w:sz w:val="24"/>
          <w:szCs w:val="24"/>
        </w:rPr>
      </w:pPr>
      <w:bookmarkStart w:id="58" w:name="_Toc159251432"/>
      <w:r w:rsidRPr="00463DC0">
        <w:rPr>
          <w:rStyle w:val="Strong"/>
          <w:rFonts w:asciiTheme="minorHAnsi" w:hAnsiTheme="minorHAnsi" w:cstheme="minorHAnsi"/>
          <w:color w:val="auto"/>
          <w:sz w:val="28"/>
          <w:szCs w:val="28"/>
        </w:rPr>
        <w:t>Numeric Search</w:t>
      </w:r>
      <w:bookmarkEnd w:id="58"/>
    </w:p>
    <w:p w:rsidR="002B35A0" w:rsidRPr="002B35A0" w:rsidRDefault="002B35A0" w:rsidP="002B35A0">
      <w:pPr>
        <w:rPr>
          <w:rStyle w:val="Strong"/>
          <w:rFonts w:cstheme="minorHAnsi"/>
          <w:b w:val="0"/>
          <w:sz w:val="24"/>
          <w:szCs w:val="24"/>
        </w:rPr>
      </w:pPr>
      <w:r w:rsidRPr="002B35A0">
        <w:rPr>
          <w:rStyle w:val="Strong"/>
          <w:rFonts w:cstheme="minorHAnsi"/>
          <w:b w:val="0"/>
          <w:sz w:val="24"/>
          <w:szCs w:val="24"/>
        </w:rPr>
        <w:t>This search will allow you to search for items by ISBN (International Standard Book Number), barcode number, and TCN (title control number).</w:t>
      </w:r>
    </w:p>
    <w:p w:rsidR="00914FA5" w:rsidRPr="00463DC0" w:rsidRDefault="00914FA5" w:rsidP="00463DC0">
      <w:pPr>
        <w:pStyle w:val="Heading2"/>
        <w:rPr>
          <w:rStyle w:val="Strong"/>
          <w:rFonts w:asciiTheme="minorHAnsi" w:hAnsiTheme="minorHAnsi" w:cstheme="minorHAnsi"/>
          <w:color w:val="auto"/>
          <w:sz w:val="28"/>
          <w:szCs w:val="28"/>
        </w:rPr>
      </w:pPr>
      <w:bookmarkStart w:id="59" w:name="_Toc159251433"/>
      <w:r w:rsidRPr="00463DC0">
        <w:rPr>
          <w:rStyle w:val="Strong"/>
          <w:rFonts w:asciiTheme="minorHAnsi" w:hAnsiTheme="minorHAnsi" w:cstheme="minorHAnsi"/>
          <w:color w:val="auto"/>
          <w:sz w:val="28"/>
          <w:szCs w:val="28"/>
        </w:rPr>
        <w:t>Search Results – An Example</w:t>
      </w:r>
      <w:bookmarkEnd w:id="59"/>
    </w:p>
    <w:p w:rsidR="00914FA5" w:rsidRDefault="00914FA5" w:rsidP="00914FA5">
      <w:pPr>
        <w:spacing w:after="0"/>
        <w:rPr>
          <w:rStyle w:val="Strong"/>
          <w:rFonts w:cstheme="minorHAnsi"/>
          <w:b w:val="0"/>
          <w:sz w:val="16"/>
          <w:szCs w:val="16"/>
        </w:rPr>
      </w:pPr>
      <w:r w:rsidRPr="00914FA5">
        <w:rPr>
          <w:rStyle w:val="Strong"/>
          <w:rFonts w:cstheme="minorHAnsi"/>
          <w:b w:val="0"/>
          <w:sz w:val="24"/>
          <w:szCs w:val="24"/>
        </w:rPr>
        <w:t>A Keyword search of all of Missouri Evergreen for All Formats containing the words LINCOLN LAWYER, yields 130 results with ten results per page.</w:t>
      </w:r>
    </w:p>
    <w:p w:rsidR="00662665" w:rsidRPr="00662665" w:rsidRDefault="00662665" w:rsidP="00914FA5">
      <w:pPr>
        <w:spacing w:after="0"/>
        <w:rPr>
          <w:rStyle w:val="Strong"/>
          <w:rFonts w:cstheme="minorHAnsi"/>
          <w:b w:val="0"/>
          <w:sz w:val="16"/>
          <w:szCs w:val="16"/>
        </w:rPr>
      </w:pPr>
    </w:p>
    <w:p w:rsidR="00914FA5" w:rsidRPr="00914FA5" w:rsidRDefault="00914FA5" w:rsidP="00914FA5">
      <w:pPr>
        <w:jc w:val="center"/>
        <w:rPr>
          <w:rStyle w:val="Strong"/>
          <w:rFonts w:cstheme="minorHAnsi"/>
          <w:b w:val="0"/>
          <w:sz w:val="24"/>
          <w:szCs w:val="24"/>
        </w:rPr>
      </w:pPr>
      <w:r w:rsidRPr="00914FA5">
        <w:rPr>
          <w:rFonts w:cstheme="minorHAnsi"/>
          <w:noProof/>
          <w:sz w:val="24"/>
          <w:szCs w:val="24"/>
        </w:rPr>
        <mc:AlternateContent>
          <mc:Choice Requires="wps">
            <w:drawing>
              <wp:anchor distT="0" distB="0" distL="114300" distR="114300" simplePos="0" relativeHeight="251706368" behindDoc="0" locked="0" layoutInCell="1" allowOverlap="1" wp14:anchorId="29E95628" wp14:editId="779B16BE">
                <wp:simplePos x="0" y="0"/>
                <wp:positionH relativeFrom="column">
                  <wp:posOffset>723900</wp:posOffset>
                </wp:positionH>
                <wp:positionV relativeFrom="paragraph">
                  <wp:posOffset>514349</wp:posOffset>
                </wp:positionV>
                <wp:extent cx="484632" cy="473075"/>
                <wp:effectExtent l="19050" t="0" r="10795" b="41275"/>
                <wp:wrapNone/>
                <wp:docPr id="236" name="Arrow: Down 236"/>
                <wp:cNvGraphicFramePr/>
                <a:graphic xmlns:a="http://schemas.openxmlformats.org/drawingml/2006/main">
                  <a:graphicData uri="http://schemas.microsoft.com/office/word/2010/wordprocessingShape">
                    <wps:wsp>
                      <wps:cNvSpPr/>
                      <wps:spPr>
                        <a:xfrm>
                          <a:off x="0" y="0"/>
                          <a:ext cx="484632"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0111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6" o:spid="_x0000_s1026" type="#_x0000_t67" style="position:absolute;margin-left:57pt;margin-top:40.5pt;width:38.15pt;height:37.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" adj="10800" fillcolor="#5b9bd5 [3204]" strokecolor="#1f4d78 [1604]" strokeweight="1pt"/>
            </w:pict>
          </mc:Fallback>
        </mc:AlternateContent>
      </w:r>
      <w:r w:rsidRPr="00914FA5">
        <w:rPr>
          <w:rFonts w:cstheme="minorHAnsi"/>
          <w:noProof/>
          <w:sz w:val="24"/>
          <w:szCs w:val="24"/>
        </w:rPr>
        <w:drawing>
          <wp:inline distT="0" distB="0" distL="0" distR="0" wp14:anchorId="13C46B8A" wp14:editId="715E51FD">
            <wp:extent cx="5778207" cy="1237129"/>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5260" cy="1247203"/>
                    </a:xfrm>
                    <a:prstGeom prst="rect">
                      <a:avLst/>
                    </a:prstGeom>
                  </pic:spPr>
                </pic:pic>
              </a:graphicData>
            </a:graphic>
          </wp:inline>
        </w:drawing>
      </w:r>
    </w:p>
    <w:p w:rsidR="00761AC8" w:rsidRPr="00761AC8" w:rsidRDefault="00761AC8" w:rsidP="00761AC8">
      <w:pPr>
        <w:pStyle w:val="Heading3"/>
        <w:ind w:left="720"/>
        <w:rPr>
          <w:rStyle w:val="Strong"/>
          <w:rFonts w:asciiTheme="minorHAnsi" w:hAnsiTheme="minorHAnsi" w:cstheme="minorHAnsi"/>
          <w:color w:val="auto"/>
          <w:sz w:val="28"/>
          <w:szCs w:val="28"/>
        </w:rPr>
      </w:pPr>
      <w:bookmarkStart w:id="60" w:name="_Toc159251434"/>
      <w:r w:rsidRPr="00761AC8">
        <w:rPr>
          <w:rStyle w:val="Strong"/>
          <w:rFonts w:asciiTheme="minorHAnsi" w:hAnsiTheme="minorHAnsi" w:cstheme="minorHAnsi"/>
          <w:color w:val="auto"/>
          <w:sz w:val="28"/>
          <w:szCs w:val="28"/>
        </w:rPr>
        <w:t>Facets</w:t>
      </w:r>
      <w:bookmarkEnd w:id="60"/>
    </w:p>
    <w:p w:rsidR="00914FA5" w:rsidRDefault="00914FA5" w:rsidP="00761AC8">
      <w:pPr>
        <w:spacing w:after="0"/>
        <w:ind w:left="720"/>
        <w:rPr>
          <w:rStyle w:val="Strong"/>
          <w:rFonts w:cstheme="minorHAnsi"/>
          <w:b w:val="0"/>
          <w:sz w:val="24"/>
          <w:szCs w:val="24"/>
        </w:rPr>
      </w:pPr>
      <w:r w:rsidRPr="00761AC8">
        <w:rPr>
          <w:rStyle w:val="Strong"/>
          <w:rFonts w:cstheme="minorHAnsi"/>
          <w:b w:val="0"/>
          <w:sz w:val="24"/>
          <w:szCs w:val="24"/>
        </w:rPr>
        <w:t xml:space="preserve">Facets </w:t>
      </w:r>
      <w:r w:rsidRPr="00914FA5">
        <w:rPr>
          <w:rStyle w:val="Strong"/>
          <w:rFonts w:cstheme="minorHAnsi"/>
          <w:b w:val="0"/>
          <w:sz w:val="24"/>
          <w:szCs w:val="24"/>
        </w:rPr>
        <w:t>of the search results appear in a bar on the left side of the results page. Clicking on one of the facets will limit the search results further.</w:t>
      </w:r>
    </w:p>
    <w:p w:rsidR="00914FA5" w:rsidRPr="00541711" w:rsidRDefault="00914FA5" w:rsidP="00914FA5">
      <w:pPr>
        <w:jc w:val="center"/>
        <w:rPr>
          <w:rStyle w:val="Strong"/>
          <w:rFonts w:cstheme="minorHAnsi"/>
          <w:b w:val="0"/>
          <w:sz w:val="24"/>
          <w:szCs w:val="24"/>
        </w:rPr>
      </w:pPr>
      <w:r w:rsidRPr="00541711">
        <w:rPr>
          <w:rFonts w:cstheme="minorHAnsi"/>
          <w:noProof/>
          <w:sz w:val="24"/>
          <w:szCs w:val="24"/>
        </w:rPr>
        <w:drawing>
          <wp:inline distT="0" distB="0" distL="0" distR="0" wp14:anchorId="4A7C5457" wp14:editId="1EBC6A25">
            <wp:extent cx="1688121" cy="1359877"/>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4033" cy="1582140"/>
                    </a:xfrm>
                    <a:prstGeom prst="rect">
                      <a:avLst/>
                    </a:prstGeom>
                  </pic:spPr>
                </pic:pic>
              </a:graphicData>
            </a:graphic>
          </wp:inline>
        </w:drawing>
      </w:r>
    </w:p>
    <w:p w:rsidR="00914FA5" w:rsidRPr="00B46A66" w:rsidRDefault="00914FA5" w:rsidP="00B46A66">
      <w:pPr>
        <w:ind w:left="720"/>
        <w:rPr>
          <w:rStyle w:val="Strong"/>
          <w:rFonts w:cstheme="minorHAnsi"/>
          <w:b w:val="0"/>
          <w:sz w:val="24"/>
          <w:szCs w:val="24"/>
        </w:rPr>
      </w:pPr>
      <w:r w:rsidRPr="00B46A66">
        <w:rPr>
          <w:rStyle w:val="Strong"/>
          <w:rFonts w:cstheme="minorHAnsi"/>
          <w:b w:val="0"/>
          <w:sz w:val="24"/>
          <w:szCs w:val="24"/>
        </w:rPr>
        <w:lastRenderedPageBreak/>
        <w:t xml:space="preserve">One of the </w:t>
      </w:r>
      <w:r w:rsidRPr="00B46A66">
        <w:rPr>
          <w:rStyle w:val="Strong"/>
          <w:rFonts w:cstheme="minorHAnsi"/>
          <w:sz w:val="24"/>
          <w:szCs w:val="24"/>
        </w:rPr>
        <w:t>facets</w:t>
      </w:r>
      <w:r w:rsidRPr="00B46A66">
        <w:rPr>
          <w:rStyle w:val="Strong"/>
          <w:rFonts w:cstheme="minorHAnsi"/>
          <w:b w:val="0"/>
          <w:sz w:val="24"/>
          <w:szCs w:val="24"/>
        </w:rPr>
        <w:t xml:space="preserve"> found in the search for LINCOLN LAWYER is </w:t>
      </w:r>
      <w:r w:rsidRPr="00B46A66">
        <w:rPr>
          <w:rStyle w:val="Strong"/>
          <w:rFonts w:cstheme="minorHAnsi"/>
          <w:sz w:val="24"/>
          <w:szCs w:val="24"/>
        </w:rPr>
        <w:t>Topic Subject.</w:t>
      </w:r>
      <w:r w:rsidRPr="00B46A66">
        <w:rPr>
          <w:rStyle w:val="Strong"/>
          <w:rFonts w:cstheme="minorHAnsi"/>
          <w:b w:val="0"/>
          <w:sz w:val="24"/>
          <w:szCs w:val="24"/>
        </w:rPr>
        <w:t xml:space="preserve"> Forty-two of the 130 results have “Presidents” in the cataloging as a topic subject. Other items in the 130 results may also be about President Lincoln but if “Presidents” isn’t in the catalog record, those items will not be part of the 42.</w:t>
      </w:r>
    </w:p>
    <w:p w:rsidR="00914FA5" w:rsidRDefault="00914FA5" w:rsidP="00662665">
      <w:pPr>
        <w:ind w:left="720"/>
        <w:rPr>
          <w:rStyle w:val="Strong"/>
          <w:rFonts w:cstheme="minorHAnsi"/>
          <w:b w:val="0"/>
          <w:sz w:val="24"/>
          <w:szCs w:val="24"/>
        </w:rPr>
      </w:pPr>
      <w:r w:rsidRPr="00B46A66">
        <w:rPr>
          <w:rStyle w:val="Strong"/>
          <w:rFonts w:cstheme="minorHAnsi"/>
          <w:b w:val="0"/>
          <w:sz w:val="24"/>
          <w:szCs w:val="24"/>
        </w:rPr>
        <w:t>If the only LINCOLN LAWYER items that you are interested in are about President Lincoln, click on the link “Presidents” to remove items from the search results that don’t include “Presidents” in the cataloging. The number of items in Search Results is now 42.</w:t>
      </w:r>
    </w:p>
    <w:p w:rsidR="00914FA5" w:rsidRPr="00541711" w:rsidRDefault="00914FA5" w:rsidP="00662665">
      <w:pPr>
        <w:ind w:left="72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07392" behindDoc="0" locked="0" layoutInCell="1" allowOverlap="1" wp14:anchorId="3D40CD6E" wp14:editId="7A15D371">
                <wp:simplePos x="0" y="0"/>
                <wp:positionH relativeFrom="column">
                  <wp:posOffset>838760</wp:posOffset>
                </wp:positionH>
                <wp:positionV relativeFrom="paragraph">
                  <wp:posOffset>383316</wp:posOffset>
                </wp:positionV>
                <wp:extent cx="484505" cy="501650"/>
                <wp:effectExtent l="19050" t="0" r="29845" b="31750"/>
                <wp:wrapNone/>
                <wp:docPr id="238" name="Arrow: Down 238"/>
                <wp:cNvGraphicFramePr/>
                <a:graphic xmlns:a="http://schemas.openxmlformats.org/drawingml/2006/main">
                  <a:graphicData uri="http://schemas.microsoft.com/office/word/2010/wordprocessingShape">
                    <wps:wsp>
                      <wps:cNvSpPr/>
                      <wps:spPr>
                        <a:xfrm>
                          <a:off x="0" y="0"/>
                          <a:ext cx="484505" cy="501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EA1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8" o:spid="_x0000_s1026" type="#_x0000_t67" style="position:absolute;margin-left:66.05pt;margin-top:30.2pt;width:38.15pt;height:3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" adj="11169" fillcolor="#5b9bd5 [3204]" strokecolor="#1f4d78 [1604]" strokeweight="1pt"/>
            </w:pict>
          </mc:Fallback>
        </mc:AlternateContent>
      </w:r>
      <w:r w:rsidRPr="00541711">
        <w:rPr>
          <w:rFonts w:cstheme="minorHAnsi"/>
          <w:noProof/>
          <w:sz w:val="24"/>
          <w:szCs w:val="24"/>
        </w:rPr>
        <w:drawing>
          <wp:inline distT="0" distB="0" distL="0" distR="0" wp14:anchorId="325D9821" wp14:editId="4BA1EA0D">
            <wp:extent cx="5244353" cy="1156447"/>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02902" cy="1169358"/>
                    </a:xfrm>
                    <a:prstGeom prst="rect">
                      <a:avLst/>
                    </a:prstGeom>
                  </pic:spPr>
                </pic:pic>
              </a:graphicData>
            </a:graphic>
          </wp:inline>
        </w:drawing>
      </w:r>
    </w:p>
    <w:p w:rsidR="00914FA5" w:rsidRPr="00541711" w:rsidRDefault="00914FA5" w:rsidP="00914FA5">
      <w:pPr>
        <w:rPr>
          <w:rStyle w:val="Strong"/>
          <w:rFonts w:cstheme="minorHAnsi"/>
          <w:b w:val="0"/>
          <w:sz w:val="24"/>
          <w:szCs w:val="24"/>
        </w:rPr>
      </w:pPr>
    </w:p>
    <w:p w:rsidR="00914FA5" w:rsidRPr="00541711" w:rsidRDefault="00914FA5" w:rsidP="00662665">
      <w:pPr>
        <w:ind w:left="720"/>
        <w:rPr>
          <w:rStyle w:val="Strong"/>
          <w:rFonts w:cstheme="minorHAnsi"/>
          <w:b w:val="0"/>
          <w:sz w:val="24"/>
          <w:szCs w:val="24"/>
        </w:rPr>
      </w:pPr>
      <w:r w:rsidRPr="00541711">
        <w:rPr>
          <w:rStyle w:val="Strong"/>
          <w:rFonts w:cstheme="minorHAnsi"/>
          <w:sz w:val="24"/>
          <w:szCs w:val="24"/>
        </w:rPr>
        <w:t>Result #36 of 42 is chock-full of information.</w:t>
      </w:r>
    </w:p>
    <w:p w:rsidR="00914FA5" w:rsidRPr="00541711" w:rsidRDefault="002045EA" w:rsidP="00662665">
      <w:pPr>
        <w:ind w:left="720"/>
        <w:jc w:val="center"/>
        <w:rPr>
          <w:rStyle w:val="Strong"/>
          <w:rFonts w:cstheme="minorHAnsi"/>
          <w:b w:val="0"/>
          <w:sz w:val="24"/>
          <w:szCs w:val="24"/>
        </w:rPr>
      </w:pPr>
      <w:r w:rsidRPr="00541711">
        <w:rPr>
          <w:rFonts w:cstheme="minorHAnsi"/>
          <w:noProof/>
          <w:sz w:val="24"/>
          <w:szCs w:val="24"/>
        </w:rPr>
        <w:drawing>
          <wp:inline distT="0" distB="0" distL="0" distR="0" wp14:anchorId="1D9CDA2E" wp14:editId="256AC7F1">
            <wp:extent cx="5943600" cy="1557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57655"/>
                    </a:xfrm>
                    <a:prstGeom prst="rect">
                      <a:avLst/>
                    </a:prstGeom>
                  </pic:spPr>
                </pic:pic>
              </a:graphicData>
            </a:graphic>
          </wp:inline>
        </w:drawing>
      </w:r>
    </w:p>
    <w:p w:rsidR="00914FA5" w:rsidRPr="00B46A66" w:rsidRDefault="00662665" w:rsidP="00662665">
      <w:pPr>
        <w:spacing w:after="0"/>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72928" behindDoc="0" locked="0" layoutInCell="1" allowOverlap="1" wp14:anchorId="0C8528FE" wp14:editId="6B8253D7">
                <wp:simplePos x="0" y="0"/>
                <wp:positionH relativeFrom="column">
                  <wp:posOffset>533400</wp:posOffset>
                </wp:positionH>
                <wp:positionV relativeFrom="paragraph">
                  <wp:posOffset>113591</wp:posOffset>
                </wp:positionV>
                <wp:extent cx="9525" cy="1276350"/>
                <wp:effectExtent l="76200" t="0" r="85725" b="57150"/>
                <wp:wrapNone/>
                <wp:docPr id="69" name="Straight Arrow Connector 69"/>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2D4D7BED" id="_x0000_t32" coordsize="21600,21600" o:spt="32" o:oned="t" path="m,l21600,21600e" filled="f">
                <v:path arrowok="t" fillok="f" o:connecttype="none"/>
                <o:lock v:ext="edit" shapetype="t"/>
              </v:shapetype>
              <v:shape id="Straight Arrow Connector 69" o:spid="_x0000_s1026" type="#_x0000_t32" style="position:absolute;margin-left:42pt;margin-top:8.95pt;width:.75pt;height:100.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" strokecolor="#5b9bd5" strokeweight=".5pt">
                <v:stroke endarrow="block" joinstyle="miter"/>
              </v:shape>
            </w:pict>
          </mc:Fallback>
        </mc:AlternateContent>
      </w:r>
      <w:r w:rsidR="00914FA5" w:rsidRPr="00B46A66">
        <w:rPr>
          <w:rStyle w:val="Strong"/>
          <w:rFonts w:cstheme="minorHAnsi"/>
          <w:b w:val="0"/>
          <w:sz w:val="24"/>
          <w:szCs w:val="24"/>
        </w:rPr>
        <w:t>Complete title</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Author</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Format</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Physical Description</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Edition</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Publication Date</w:t>
      </w:r>
    </w:p>
    <w:p w:rsidR="00914FA5"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ISBN (International Standard Book Number) associated with the items on the record</w:t>
      </w:r>
    </w:p>
    <w:p w:rsidR="002045EA" w:rsidRDefault="002045EA" w:rsidP="00662665">
      <w:pPr>
        <w:spacing w:after="0"/>
        <w:ind w:left="1440"/>
        <w:rPr>
          <w:rStyle w:val="Strong"/>
          <w:rFonts w:cstheme="minorHAnsi"/>
          <w:b w:val="0"/>
          <w:sz w:val="24"/>
          <w:szCs w:val="24"/>
        </w:rPr>
      </w:pPr>
    </w:p>
    <w:p w:rsidR="00914FA5" w:rsidRPr="00B46A66" w:rsidRDefault="00914FA5" w:rsidP="00662665">
      <w:pPr>
        <w:pStyle w:val="ListParagraph"/>
        <w:ind w:left="2160"/>
        <w:rPr>
          <w:rStyle w:val="Strong"/>
          <w:rFonts w:cstheme="minorHAnsi"/>
          <w:b w:val="0"/>
          <w:sz w:val="24"/>
          <w:szCs w:val="24"/>
        </w:rPr>
      </w:pPr>
      <w:r w:rsidRPr="00B46A66">
        <w:rPr>
          <w:rStyle w:val="Strong"/>
          <w:rFonts w:cstheme="minorHAnsi"/>
          <w:b w:val="0"/>
          <w:sz w:val="24"/>
          <w:szCs w:val="24"/>
        </w:rPr>
        <w:t>.</w:t>
      </w:r>
    </w:p>
    <w:p w:rsidR="00914FA5" w:rsidRDefault="002045EA" w:rsidP="00662665">
      <w:pPr>
        <w:pStyle w:val="ListParagraph"/>
        <w:jc w:val="center"/>
        <w:rPr>
          <w:rStyle w:val="Strong"/>
          <w:rFonts w:cstheme="minorHAnsi"/>
          <w:sz w:val="24"/>
          <w:szCs w:val="24"/>
        </w:rPr>
      </w:pPr>
      <w:r w:rsidRPr="00541711">
        <w:rPr>
          <w:rFonts w:cstheme="minorHAnsi"/>
          <w:noProof/>
          <w:sz w:val="24"/>
          <w:szCs w:val="24"/>
        </w:rPr>
        <w:lastRenderedPageBreak/>
        <w:drawing>
          <wp:inline distT="0" distB="0" distL="0" distR="0" wp14:anchorId="01D74875" wp14:editId="3B0372F7">
            <wp:extent cx="5943600" cy="1604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04010"/>
                    </a:xfrm>
                    <a:prstGeom prst="rect">
                      <a:avLst/>
                    </a:prstGeom>
                  </pic:spPr>
                </pic:pic>
              </a:graphicData>
            </a:graphic>
          </wp:inline>
        </w:drawing>
      </w:r>
    </w:p>
    <w:p w:rsidR="00914FA5" w:rsidRDefault="00914FA5" w:rsidP="00662665">
      <w:pPr>
        <w:pStyle w:val="ListParagraph"/>
        <w:jc w:val="center"/>
        <w:rPr>
          <w:rStyle w:val="Strong"/>
          <w:rFonts w:cstheme="minorHAnsi"/>
          <w:sz w:val="24"/>
          <w:szCs w:val="24"/>
        </w:rPr>
      </w:pPr>
    </w:p>
    <w:p w:rsidR="00914FA5" w:rsidRPr="00B46A66" w:rsidRDefault="00FC3483" w:rsidP="00662665">
      <w:pPr>
        <w:pStyle w:val="ListParagraph"/>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10464" behindDoc="0" locked="0" layoutInCell="1" allowOverlap="1" wp14:anchorId="0E5E4BFF" wp14:editId="52962D15">
                <wp:simplePos x="0" y="0"/>
                <wp:positionH relativeFrom="column">
                  <wp:posOffset>545465</wp:posOffset>
                </wp:positionH>
                <wp:positionV relativeFrom="paragraph">
                  <wp:posOffset>95736</wp:posOffset>
                </wp:positionV>
                <wp:extent cx="9525" cy="1276350"/>
                <wp:effectExtent l="76200" t="0" r="85725" b="57150"/>
                <wp:wrapNone/>
                <wp:docPr id="28" name="Straight Arrow Connector 28"/>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40650" id="Straight Arrow Connector 28" o:spid="_x0000_s1026" type="#_x0000_t32" style="position:absolute;margin-left:42.95pt;margin-top:7.55pt;width:.75pt;height:100.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" strokecolor="#5b9bd5 [3204]" strokeweight=".5pt">
                <v:stroke endarrow="block" joinstyle="miter"/>
              </v:shape>
            </w:pict>
          </mc:Fallback>
        </mc:AlternateContent>
      </w:r>
      <w:r w:rsidR="00914FA5" w:rsidRPr="00B46A66">
        <w:rPr>
          <w:rStyle w:val="Strong"/>
          <w:rFonts w:cstheme="minorHAnsi"/>
          <w:b w:val="0"/>
          <w:sz w:val="24"/>
          <w:szCs w:val="24"/>
        </w:rPr>
        <w:t>Number of items available / Total number of items on the record (ex. 18 / 20)</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Libraries included in your search (ex. all of ME – Missouri Evergreen)</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 xml:space="preserve">TCN (Title Control Number)  </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Holds on this record (ex. 0)</w:t>
      </w:r>
      <w:r w:rsidR="00FC3483">
        <w:rPr>
          <w:rStyle w:val="Strong"/>
          <w:rFonts w:cstheme="minorHAnsi"/>
          <w:b w:val="0"/>
          <w:sz w:val="24"/>
          <w:szCs w:val="24"/>
        </w:rPr>
        <w:t xml:space="preserve">         </w:t>
      </w:r>
    </w:p>
    <w:p w:rsidR="00914FA5" w:rsidRPr="00B46A66" w:rsidRDefault="00914FA5" w:rsidP="00662665">
      <w:pPr>
        <w:pStyle w:val="ListParagraph"/>
        <w:tabs>
          <w:tab w:val="left" w:pos="8392"/>
        </w:tabs>
        <w:ind w:left="1440"/>
        <w:rPr>
          <w:rStyle w:val="Strong"/>
          <w:rFonts w:cstheme="minorHAnsi"/>
          <w:b w:val="0"/>
          <w:sz w:val="24"/>
          <w:szCs w:val="24"/>
        </w:rPr>
      </w:pPr>
      <w:r w:rsidRPr="00B46A66">
        <w:rPr>
          <w:rStyle w:val="Strong"/>
          <w:rFonts w:cstheme="minorHAnsi"/>
          <w:b w:val="0"/>
          <w:sz w:val="24"/>
          <w:szCs w:val="24"/>
        </w:rPr>
        <w:t>Created – when the record was created and by whom</w:t>
      </w:r>
      <w:r w:rsidR="00FC3483">
        <w:rPr>
          <w:rStyle w:val="Strong"/>
          <w:rFonts w:cstheme="minorHAnsi"/>
          <w:b w:val="0"/>
          <w:sz w:val="24"/>
          <w:szCs w:val="24"/>
        </w:rPr>
        <w:t xml:space="preserve">                   </w:t>
      </w:r>
      <w:r w:rsidR="00FC3483">
        <w:rPr>
          <w:rStyle w:val="Strong"/>
          <w:rFonts w:cstheme="minorHAnsi"/>
          <w:b w:val="0"/>
          <w:sz w:val="24"/>
          <w:szCs w:val="24"/>
        </w:rPr>
        <w:tab/>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Edited – the last time the record was edited and by whom</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Place Hold – click here to place a hold</w:t>
      </w:r>
    </w:p>
    <w:p w:rsidR="00914FA5" w:rsidRDefault="00914FA5" w:rsidP="00662665">
      <w:pPr>
        <w:pStyle w:val="ListParagraph"/>
        <w:rPr>
          <w:rStyle w:val="Strong"/>
          <w:rFonts w:cstheme="minorHAnsi"/>
          <w:b w:val="0"/>
          <w:sz w:val="24"/>
          <w:szCs w:val="24"/>
        </w:rPr>
      </w:pPr>
    </w:p>
    <w:p w:rsidR="00B0714D" w:rsidRDefault="00914FA5" w:rsidP="00662665">
      <w:pPr>
        <w:pStyle w:val="ListParagraph"/>
        <w:rPr>
          <w:rStyle w:val="Strong"/>
          <w:rFonts w:cstheme="minorHAnsi"/>
          <w:b w:val="0"/>
          <w:sz w:val="24"/>
          <w:szCs w:val="24"/>
        </w:rPr>
      </w:pPr>
      <w:r w:rsidRPr="00B46A66">
        <w:rPr>
          <w:rStyle w:val="Strong"/>
          <w:rFonts w:cstheme="minorHAnsi"/>
          <w:b w:val="0"/>
          <w:sz w:val="24"/>
          <w:szCs w:val="24"/>
        </w:rPr>
        <w:t>To find more information about this record, click on the title</w:t>
      </w:r>
      <w:r w:rsidR="00AD46F9">
        <w:rPr>
          <w:rStyle w:val="Strong"/>
          <w:rFonts w:cstheme="minorHAnsi"/>
          <w:b w:val="0"/>
          <w:sz w:val="24"/>
          <w:szCs w:val="24"/>
        </w:rPr>
        <w:t xml:space="preserve">, </w:t>
      </w:r>
      <w:r w:rsidR="00AD46F9" w:rsidRPr="00CD03B2">
        <w:rPr>
          <w:rStyle w:val="Strong"/>
          <w:rFonts w:cstheme="minorHAnsi"/>
          <w:b w:val="0"/>
          <w:sz w:val="24"/>
          <w:szCs w:val="24"/>
        </w:rPr>
        <w:t>which will take you to the Item Table Screen</w:t>
      </w:r>
      <w:r w:rsidRPr="00CD03B2">
        <w:rPr>
          <w:rStyle w:val="Strong"/>
          <w:rFonts w:cstheme="minorHAnsi"/>
          <w:b w:val="0"/>
          <w:sz w:val="24"/>
          <w:szCs w:val="24"/>
        </w:rPr>
        <w:t xml:space="preserve">. </w:t>
      </w:r>
    </w:p>
    <w:p w:rsidR="00926D8F" w:rsidRDefault="00926D8F" w:rsidP="00662665">
      <w:pPr>
        <w:pStyle w:val="ListParagraph"/>
        <w:rPr>
          <w:rStyle w:val="Strong"/>
          <w:rFonts w:cstheme="minorHAnsi"/>
          <w:b w:val="0"/>
          <w:sz w:val="24"/>
          <w:szCs w:val="24"/>
        </w:rPr>
      </w:pPr>
    </w:p>
    <w:p w:rsidR="00B0714D" w:rsidRDefault="00B0714D" w:rsidP="00662665">
      <w:pPr>
        <w:pStyle w:val="ListParagraph"/>
        <w:rPr>
          <w:rStyle w:val="Strong"/>
          <w:rFonts w:cstheme="minorHAnsi"/>
          <w:b w:val="0"/>
          <w:sz w:val="24"/>
          <w:szCs w:val="24"/>
        </w:rPr>
      </w:pPr>
      <w:r w:rsidRPr="00B0714D">
        <w:rPr>
          <w:rFonts w:cstheme="minorHAnsi"/>
          <w:noProof/>
          <w:sz w:val="24"/>
          <w:szCs w:val="24"/>
          <w:highlight w:val="yellow"/>
        </w:rPr>
        <w:drawing>
          <wp:inline distT="0" distB="0" distL="0" distR="0" wp14:anchorId="664C685A" wp14:editId="1C4C29DA">
            <wp:extent cx="5913120" cy="1995320"/>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2449" cy="2005217"/>
                    </a:xfrm>
                    <a:prstGeom prst="rect">
                      <a:avLst/>
                    </a:prstGeom>
                  </pic:spPr>
                </pic:pic>
              </a:graphicData>
            </a:graphic>
          </wp:inline>
        </w:drawing>
      </w:r>
    </w:p>
    <w:p w:rsidR="00662665" w:rsidRDefault="00662665" w:rsidP="00662665">
      <w:pPr>
        <w:pStyle w:val="ListParagraph"/>
        <w:ind w:left="1440"/>
        <w:rPr>
          <w:rStyle w:val="Strong"/>
          <w:rFonts w:cstheme="minorHAnsi"/>
          <w:sz w:val="28"/>
          <w:szCs w:val="28"/>
        </w:rPr>
      </w:pPr>
    </w:p>
    <w:p w:rsidR="00901D7B" w:rsidRPr="00CD03B2" w:rsidRDefault="00901D7B" w:rsidP="00761AC8">
      <w:pPr>
        <w:pStyle w:val="ListParagraph"/>
        <w:outlineLvl w:val="2"/>
        <w:rPr>
          <w:rStyle w:val="Strong"/>
          <w:rFonts w:cstheme="minorHAnsi"/>
          <w:b w:val="0"/>
          <w:sz w:val="24"/>
          <w:szCs w:val="24"/>
        </w:rPr>
      </w:pPr>
      <w:bookmarkStart w:id="61" w:name="_Toc159251435"/>
      <w:r w:rsidRPr="00CD03B2">
        <w:rPr>
          <w:rStyle w:val="Strong"/>
          <w:rFonts w:cstheme="minorHAnsi"/>
          <w:sz w:val="28"/>
          <w:szCs w:val="28"/>
        </w:rPr>
        <w:t>Item Table</w:t>
      </w:r>
      <w:bookmarkEnd w:id="61"/>
    </w:p>
    <w:p w:rsidR="006049F2" w:rsidRDefault="00901D7B" w:rsidP="00AD46F9">
      <w:pPr>
        <w:pStyle w:val="ListParagraph"/>
        <w:rPr>
          <w:rStyle w:val="Strong"/>
          <w:rFonts w:cstheme="minorHAnsi"/>
          <w:b w:val="0"/>
          <w:sz w:val="24"/>
          <w:szCs w:val="24"/>
        </w:rPr>
      </w:pPr>
      <w:r w:rsidRPr="00CD03B2">
        <w:rPr>
          <w:rStyle w:val="Strong"/>
          <w:rFonts w:cstheme="minorHAnsi"/>
          <w:b w:val="0"/>
          <w:sz w:val="24"/>
          <w:szCs w:val="24"/>
        </w:rPr>
        <w:t xml:space="preserve">Item Table is the default view and </w:t>
      </w:r>
      <w:r w:rsidR="00FC3483" w:rsidRPr="00CD03B2">
        <w:rPr>
          <w:rStyle w:val="Strong"/>
          <w:rFonts w:cstheme="minorHAnsi"/>
          <w:b w:val="0"/>
          <w:sz w:val="24"/>
          <w:szCs w:val="24"/>
        </w:rPr>
        <w:t>s</w:t>
      </w:r>
      <w:r w:rsidRPr="00CD03B2">
        <w:rPr>
          <w:rStyle w:val="Strong"/>
          <w:rFonts w:cstheme="minorHAnsi"/>
          <w:b w:val="0"/>
          <w:sz w:val="24"/>
          <w:szCs w:val="24"/>
        </w:rPr>
        <w:t>hows which libraries own a copy and information specific to each copy (</w:t>
      </w:r>
      <w:r w:rsidR="008E2CCA" w:rsidRPr="00CD03B2">
        <w:rPr>
          <w:rStyle w:val="Strong"/>
          <w:rFonts w:cstheme="minorHAnsi"/>
          <w:b w:val="0"/>
          <w:sz w:val="24"/>
          <w:szCs w:val="24"/>
        </w:rPr>
        <w:t xml:space="preserve">call number, barcode, shelving location, circulation modifier, age protection), activation date, whether or not the item is holdable, status and due date (if checked out). </w:t>
      </w:r>
    </w:p>
    <w:p w:rsidR="006049F2" w:rsidRDefault="006049F2" w:rsidP="002C6F58">
      <w:pPr>
        <w:pStyle w:val="ListParagraph"/>
        <w:jc w:val="center"/>
        <w:rPr>
          <w:rStyle w:val="Strong"/>
          <w:rFonts w:cstheme="minorHAnsi"/>
          <w:b w:val="0"/>
          <w:sz w:val="24"/>
          <w:szCs w:val="24"/>
        </w:rPr>
      </w:pPr>
      <w:r w:rsidRPr="006049F2">
        <w:rPr>
          <w:rStyle w:val="Strong"/>
          <w:rFonts w:cstheme="minorHAnsi"/>
          <w:b w:val="0"/>
          <w:noProof/>
          <w:sz w:val="24"/>
          <w:szCs w:val="24"/>
        </w:rPr>
        <w:lastRenderedPageBreak/>
        <w:drawing>
          <wp:inline distT="0" distB="0" distL="0" distR="0" wp14:anchorId="30EE4BEA" wp14:editId="40E320EE">
            <wp:extent cx="2026920" cy="20337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47646" cy="2054552"/>
                    </a:xfrm>
                    <a:prstGeom prst="rect">
                      <a:avLst/>
                    </a:prstGeom>
                  </pic:spPr>
                </pic:pic>
              </a:graphicData>
            </a:graphic>
          </wp:inline>
        </w:drawing>
      </w:r>
    </w:p>
    <w:p w:rsidR="00662665" w:rsidRDefault="00662665" w:rsidP="002C6F58">
      <w:pPr>
        <w:pStyle w:val="ListParagraph"/>
        <w:jc w:val="center"/>
        <w:rPr>
          <w:rStyle w:val="Strong"/>
          <w:rFonts w:cstheme="minorHAnsi"/>
          <w:b w:val="0"/>
          <w:sz w:val="24"/>
          <w:szCs w:val="24"/>
        </w:rPr>
      </w:pPr>
    </w:p>
    <w:p w:rsidR="006049F2" w:rsidRDefault="008E2CCA" w:rsidP="00AD46F9">
      <w:pPr>
        <w:pStyle w:val="ListParagraph"/>
        <w:rPr>
          <w:rStyle w:val="Strong"/>
          <w:rFonts w:cstheme="minorHAnsi"/>
          <w:b w:val="0"/>
          <w:sz w:val="24"/>
          <w:szCs w:val="24"/>
        </w:rPr>
      </w:pPr>
      <w:r w:rsidRPr="00CD03B2">
        <w:rPr>
          <w:rStyle w:val="Strong"/>
          <w:rFonts w:cstheme="minorHAnsi"/>
          <w:b w:val="0"/>
          <w:sz w:val="24"/>
          <w:szCs w:val="24"/>
        </w:rPr>
        <w:t xml:space="preserve">Clicking on </w:t>
      </w:r>
      <w:r w:rsidRPr="00CD03B2">
        <w:rPr>
          <w:rStyle w:val="Strong"/>
          <w:rFonts w:cstheme="minorHAnsi"/>
          <w:sz w:val="24"/>
          <w:szCs w:val="24"/>
        </w:rPr>
        <w:t>View</w:t>
      </w:r>
      <w:r w:rsidRPr="00CD03B2">
        <w:rPr>
          <w:rStyle w:val="Strong"/>
          <w:rFonts w:cstheme="minorHAnsi"/>
          <w:b w:val="0"/>
          <w:sz w:val="24"/>
          <w:szCs w:val="24"/>
        </w:rPr>
        <w:t xml:space="preserve"> under the item barcode will take you to further information about that item, including the item price and the most recent patron to have the item checked out.</w:t>
      </w:r>
    </w:p>
    <w:p w:rsidR="00662665" w:rsidRDefault="00662665" w:rsidP="00AD46F9">
      <w:pPr>
        <w:pStyle w:val="ListParagraph"/>
        <w:rPr>
          <w:rStyle w:val="Strong"/>
          <w:rFonts w:cstheme="minorHAnsi"/>
          <w:b w:val="0"/>
          <w:sz w:val="24"/>
          <w:szCs w:val="24"/>
        </w:rPr>
      </w:pPr>
    </w:p>
    <w:p w:rsidR="006049F2" w:rsidRDefault="006049F2" w:rsidP="00AD46F9">
      <w:pPr>
        <w:pStyle w:val="ListParagraph"/>
        <w:rPr>
          <w:rStyle w:val="Strong"/>
          <w:rFonts w:cstheme="minorHAnsi"/>
          <w:b w:val="0"/>
          <w:sz w:val="24"/>
          <w:szCs w:val="24"/>
        </w:rPr>
      </w:pPr>
      <w:r w:rsidRPr="006049F2">
        <w:rPr>
          <w:rStyle w:val="Strong"/>
          <w:rFonts w:cstheme="minorHAnsi"/>
          <w:b w:val="0"/>
          <w:noProof/>
          <w:sz w:val="24"/>
          <w:szCs w:val="24"/>
        </w:rPr>
        <w:drawing>
          <wp:inline distT="0" distB="0" distL="0" distR="0" wp14:anchorId="64732AE4" wp14:editId="31416444">
            <wp:extent cx="5811520" cy="23297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27593" cy="2336240"/>
                    </a:xfrm>
                    <a:prstGeom prst="rect">
                      <a:avLst/>
                    </a:prstGeom>
                  </pic:spPr>
                </pic:pic>
              </a:graphicData>
            </a:graphic>
          </wp:inline>
        </w:drawing>
      </w:r>
    </w:p>
    <w:p w:rsidR="006049F2" w:rsidRDefault="006049F2" w:rsidP="00AD46F9">
      <w:pPr>
        <w:pStyle w:val="ListParagraph"/>
        <w:rPr>
          <w:rStyle w:val="Strong"/>
          <w:rFonts w:cstheme="minorHAnsi"/>
          <w:b w:val="0"/>
          <w:sz w:val="24"/>
          <w:szCs w:val="24"/>
        </w:rPr>
      </w:pPr>
    </w:p>
    <w:p w:rsidR="00AD46F9" w:rsidRPr="00AD46F9" w:rsidRDefault="00AD46F9" w:rsidP="00761AC8">
      <w:pPr>
        <w:pStyle w:val="ListParagraph"/>
        <w:spacing w:after="0"/>
        <w:outlineLvl w:val="2"/>
        <w:rPr>
          <w:rStyle w:val="Strong"/>
          <w:rFonts w:cstheme="minorHAnsi"/>
          <w:sz w:val="28"/>
          <w:szCs w:val="28"/>
        </w:rPr>
      </w:pPr>
      <w:bookmarkStart w:id="62" w:name="_Toc159251436"/>
      <w:r w:rsidRPr="00AD46F9">
        <w:rPr>
          <w:rStyle w:val="Strong"/>
          <w:rFonts w:cstheme="minorHAnsi"/>
          <w:sz w:val="28"/>
          <w:szCs w:val="28"/>
        </w:rPr>
        <w:t>View Holds</w:t>
      </w:r>
      <w:bookmarkEnd w:id="62"/>
      <w:r w:rsidRPr="00AD46F9">
        <w:rPr>
          <w:rStyle w:val="Strong"/>
          <w:rFonts w:cstheme="minorHAnsi"/>
          <w:sz w:val="28"/>
          <w:szCs w:val="28"/>
        </w:rPr>
        <w:t xml:space="preserve"> </w:t>
      </w:r>
    </w:p>
    <w:p w:rsidR="00594B57" w:rsidRPr="00594B57" w:rsidRDefault="005A309F" w:rsidP="00594B57">
      <w:pPr>
        <w:pStyle w:val="ListParagraph"/>
        <w:spacing w:after="0"/>
        <w:rPr>
          <w:rStyle w:val="Strong"/>
          <w:rFonts w:cstheme="minorHAnsi"/>
          <w:b w:val="0"/>
          <w:sz w:val="16"/>
          <w:szCs w:val="16"/>
        </w:rPr>
      </w:pPr>
      <w:r w:rsidRPr="0036610C">
        <w:rPr>
          <w:rStyle w:val="Strong"/>
          <w:rFonts w:cstheme="minorHAnsi"/>
          <w:b w:val="0"/>
          <w:sz w:val="24"/>
          <w:szCs w:val="24"/>
        </w:rPr>
        <w:t xml:space="preserve">Clicking on View Holds </w:t>
      </w:r>
      <w:r w:rsidR="00AD46F9" w:rsidRPr="00AD46F9">
        <w:rPr>
          <w:rStyle w:val="Strong"/>
          <w:rFonts w:cstheme="minorHAnsi"/>
          <w:b w:val="0"/>
          <w:sz w:val="24"/>
          <w:szCs w:val="24"/>
        </w:rPr>
        <w:t>allows you to see information about holds</w:t>
      </w:r>
      <w:r w:rsidR="0036610C">
        <w:rPr>
          <w:rStyle w:val="Strong"/>
          <w:rFonts w:cstheme="minorHAnsi"/>
          <w:b w:val="0"/>
          <w:sz w:val="24"/>
          <w:szCs w:val="24"/>
        </w:rPr>
        <w:t>.</w:t>
      </w:r>
      <w:r w:rsidR="00AD46F9" w:rsidRPr="00AD46F9">
        <w:rPr>
          <w:rStyle w:val="Strong"/>
          <w:rFonts w:cstheme="minorHAnsi"/>
          <w:b w:val="0"/>
          <w:sz w:val="24"/>
          <w:szCs w:val="24"/>
        </w:rPr>
        <w:t xml:space="preserve"> </w:t>
      </w:r>
    </w:p>
    <w:p w:rsidR="00257AFD" w:rsidRDefault="00AD46F9" w:rsidP="00257AFD">
      <w:pPr>
        <w:pStyle w:val="ListParagraph"/>
        <w:spacing w:after="0"/>
        <w:rPr>
          <w:rStyle w:val="Strong"/>
          <w:rFonts w:cstheme="minorHAnsi"/>
          <w:b w:val="0"/>
          <w:color w:val="FF0000"/>
          <w:sz w:val="24"/>
          <w:szCs w:val="24"/>
        </w:rPr>
      </w:pPr>
      <w:r>
        <w:rPr>
          <w:rStyle w:val="Strong"/>
          <w:rFonts w:cstheme="minorHAnsi"/>
          <w:b w:val="0"/>
          <w:color w:val="FF0000"/>
          <w:sz w:val="24"/>
          <w:szCs w:val="24"/>
        </w:rPr>
        <w:tab/>
      </w:r>
      <w:r w:rsidR="00257AFD" w:rsidRPr="00257AFD">
        <w:rPr>
          <w:rStyle w:val="Strong"/>
          <w:rFonts w:cstheme="minorHAnsi"/>
          <w:b w:val="0"/>
          <w:noProof/>
          <w:color w:val="FF0000"/>
          <w:sz w:val="24"/>
          <w:szCs w:val="24"/>
        </w:rPr>
        <w:drawing>
          <wp:inline distT="0" distB="0" distL="0" distR="0" wp14:anchorId="34B04CB6" wp14:editId="6A7BAAF2">
            <wp:extent cx="3980527" cy="1799924"/>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91881" cy="1850276"/>
                    </a:xfrm>
                    <a:prstGeom prst="rect">
                      <a:avLst/>
                    </a:prstGeom>
                  </pic:spPr>
                </pic:pic>
              </a:graphicData>
            </a:graphic>
          </wp:inline>
        </w:drawing>
      </w:r>
    </w:p>
    <w:p w:rsidR="00257AFD" w:rsidRDefault="00257AFD" w:rsidP="00594B57">
      <w:pPr>
        <w:pStyle w:val="ListParagraph"/>
        <w:spacing w:after="0"/>
        <w:rPr>
          <w:rStyle w:val="Strong"/>
          <w:rFonts w:cstheme="minorHAnsi"/>
          <w:b w:val="0"/>
          <w:color w:val="FF0000"/>
          <w:sz w:val="24"/>
          <w:szCs w:val="24"/>
        </w:rPr>
      </w:pPr>
    </w:p>
    <w:p w:rsidR="00662665" w:rsidRDefault="00662665" w:rsidP="00594B57">
      <w:pPr>
        <w:pStyle w:val="ListParagraph"/>
        <w:spacing w:after="0"/>
        <w:rPr>
          <w:rStyle w:val="Strong"/>
          <w:rFonts w:cstheme="minorHAnsi"/>
          <w:b w:val="0"/>
          <w:color w:val="FF0000"/>
          <w:sz w:val="24"/>
          <w:szCs w:val="24"/>
        </w:rPr>
      </w:pPr>
    </w:p>
    <w:p w:rsidR="005A309F" w:rsidRPr="00761AC8" w:rsidRDefault="005A309F" w:rsidP="00761AC8">
      <w:pPr>
        <w:pStyle w:val="Heading3"/>
        <w:ind w:left="720"/>
        <w:rPr>
          <w:rStyle w:val="Strong"/>
          <w:rFonts w:asciiTheme="minorHAnsi" w:hAnsiTheme="minorHAnsi" w:cstheme="minorHAnsi"/>
          <w:color w:val="auto"/>
        </w:rPr>
      </w:pPr>
      <w:bookmarkStart w:id="63" w:name="_Toc159251437"/>
      <w:r w:rsidRPr="00761AC8">
        <w:rPr>
          <w:rStyle w:val="Strong"/>
          <w:rFonts w:asciiTheme="minorHAnsi" w:hAnsiTheme="minorHAnsi" w:cstheme="minorHAnsi"/>
          <w:color w:val="auto"/>
          <w:sz w:val="28"/>
          <w:szCs w:val="28"/>
        </w:rPr>
        <w:lastRenderedPageBreak/>
        <w:t>Patron View</w:t>
      </w:r>
      <w:bookmarkEnd w:id="63"/>
      <w:r w:rsidRPr="00761AC8">
        <w:rPr>
          <w:rStyle w:val="Strong"/>
          <w:rFonts w:asciiTheme="minorHAnsi" w:hAnsiTheme="minorHAnsi" w:cstheme="minorHAnsi"/>
          <w:color w:val="auto"/>
        </w:rPr>
        <w:t xml:space="preserve"> </w:t>
      </w:r>
    </w:p>
    <w:p w:rsidR="005A309F" w:rsidRPr="005A309F" w:rsidRDefault="005A309F" w:rsidP="005A309F">
      <w:pPr>
        <w:spacing w:after="0"/>
        <w:ind w:left="720"/>
        <w:rPr>
          <w:rStyle w:val="Strong"/>
          <w:rFonts w:cstheme="minorHAnsi"/>
          <w:b w:val="0"/>
          <w:sz w:val="24"/>
          <w:szCs w:val="24"/>
        </w:rPr>
      </w:pPr>
      <w:r w:rsidRPr="0036610C">
        <w:rPr>
          <w:rStyle w:val="Strong"/>
          <w:rFonts w:cstheme="minorHAnsi"/>
          <w:b w:val="0"/>
          <w:sz w:val="24"/>
          <w:szCs w:val="24"/>
        </w:rPr>
        <w:t xml:space="preserve">Clicking on Patron View </w:t>
      </w:r>
      <w:r w:rsidRPr="005A309F">
        <w:rPr>
          <w:rStyle w:val="Strong"/>
          <w:rFonts w:cstheme="minorHAnsi"/>
          <w:b w:val="0"/>
          <w:sz w:val="24"/>
          <w:szCs w:val="24"/>
        </w:rPr>
        <w:t>takes you to the OPAC (Online Public Access Catalog). Here, you see what patrons see. The page contains a summary of the book and Readers Advisory information. Below the summary is a list of subjects. Clicking on a subject will open a new page of search results with items that share the subject.</w:t>
      </w:r>
    </w:p>
    <w:p w:rsidR="005A309F" w:rsidRPr="00541711" w:rsidRDefault="005A309F" w:rsidP="005A309F">
      <w:pPr>
        <w:pStyle w:val="ListParagraph"/>
        <w:spacing w:after="0"/>
        <w:jc w:val="center"/>
        <w:rPr>
          <w:rStyle w:val="Strong"/>
          <w:rFonts w:cstheme="minorHAnsi"/>
          <w:b w:val="0"/>
          <w:sz w:val="24"/>
          <w:szCs w:val="24"/>
        </w:rPr>
      </w:pPr>
      <w:r w:rsidRPr="00541711">
        <w:rPr>
          <w:rFonts w:cstheme="minorHAnsi"/>
          <w:noProof/>
          <w:sz w:val="24"/>
          <w:szCs w:val="24"/>
        </w:rPr>
        <w:drawing>
          <wp:inline distT="0" distB="0" distL="0" distR="0" wp14:anchorId="2559F509" wp14:editId="071A1C0F">
            <wp:extent cx="4069080" cy="2245384"/>
            <wp:effectExtent l="0" t="0" r="762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20005" cy="2273485"/>
                    </a:xfrm>
                    <a:prstGeom prst="rect">
                      <a:avLst/>
                    </a:prstGeom>
                  </pic:spPr>
                </pic:pic>
              </a:graphicData>
            </a:graphic>
          </wp:inline>
        </w:drawing>
      </w:r>
    </w:p>
    <w:p w:rsidR="005A309F" w:rsidRPr="00541711" w:rsidRDefault="005A309F" w:rsidP="005A309F">
      <w:pPr>
        <w:pStyle w:val="ListParagraph"/>
        <w:spacing w:after="0"/>
        <w:ind w:left="360"/>
        <w:jc w:val="center"/>
        <w:rPr>
          <w:rStyle w:val="Strong"/>
          <w:rFonts w:cstheme="minorHAnsi"/>
          <w:b w:val="0"/>
          <w:sz w:val="24"/>
          <w:szCs w:val="24"/>
        </w:rPr>
      </w:pPr>
      <w:r w:rsidRPr="00541711">
        <w:rPr>
          <w:rFonts w:cstheme="minorHAnsi"/>
          <w:noProof/>
          <w:sz w:val="24"/>
          <w:szCs w:val="24"/>
        </w:rPr>
        <w:drawing>
          <wp:inline distT="0" distB="0" distL="0" distR="0" wp14:anchorId="0FB3315C" wp14:editId="68795BF4">
            <wp:extent cx="3667125" cy="1562287"/>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07118" cy="1579325"/>
                    </a:xfrm>
                    <a:prstGeom prst="rect">
                      <a:avLst/>
                    </a:prstGeom>
                  </pic:spPr>
                </pic:pic>
              </a:graphicData>
            </a:graphic>
          </wp:inline>
        </w:drawing>
      </w:r>
    </w:p>
    <w:p w:rsidR="005A309F" w:rsidRPr="00055BC9" w:rsidRDefault="005A309F" w:rsidP="00FB5A19">
      <w:pPr>
        <w:pStyle w:val="ListParagraph"/>
        <w:spacing w:after="0"/>
        <w:ind w:left="0"/>
        <w:jc w:val="center"/>
        <w:rPr>
          <w:rStyle w:val="Strong"/>
          <w:rFonts w:cstheme="minorHAnsi"/>
          <w:b w:val="0"/>
          <w:sz w:val="16"/>
          <w:szCs w:val="16"/>
        </w:rPr>
      </w:pPr>
    </w:p>
    <w:p w:rsidR="00055BC9" w:rsidRPr="00226EBC" w:rsidRDefault="004A6841" w:rsidP="004A6841">
      <w:pPr>
        <w:pStyle w:val="ListParagraph"/>
        <w:spacing w:after="0"/>
        <w:rPr>
          <w:noProof/>
        </w:rPr>
      </w:pPr>
      <w:r w:rsidRPr="00226EBC">
        <w:rPr>
          <w:rStyle w:val="Strong"/>
          <w:rFonts w:cstheme="minorHAnsi"/>
          <w:b w:val="0"/>
          <w:sz w:val="24"/>
          <w:szCs w:val="24"/>
        </w:rPr>
        <w:t>Below the list of subjects, patrons will find additional information</w:t>
      </w:r>
      <w:r w:rsidR="00C2344B" w:rsidRPr="00226EBC">
        <w:rPr>
          <w:rStyle w:val="Strong"/>
          <w:rFonts w:cstheme="minorHAnsi"/>
          <w:b w:val="0"/>
          <w:sz w:val="24"/>
          <w:szCs w:val="24"/>
        </w:rPr>
        <w:t xml:space="preserve"> provided by</w:t>
      </w:r>
      <w:r w:rsidRPr="00226EBC">
        <w:rPr>
          <w:rStyle w:val="Strong"/>
          <w:rFonts w:cstheme="minorHAnsi"/>
          <w:b w:val="0"/>
          <w:sz w:val="24"/>
          <w:szCs w:val="24"/>
        </w:rPr>
        <w:t xml:space="preserve"> </w:t>
      </w:r>
      <w:r w:rsidRPr="00226EBC">
        <w:rPr>
          <w:rStyle w:val="Strong"/>
          <w:rFonts w:cstheme="minorHAnsi"/>
          <w:sz w:val="24"/>
          <w:szCs w:val="24"/>
        </w:rPr>
        <w:t>Syndetics Unbound</w:t>
      </w:r>
      <w:r w:rsidRPr="00226EBC">
        <w:rPr>
          <w:rStyle w:val="Strong"/>
          <w:rFonts w:cstheme="minorHAnsi"/>
          <w:b w:val="0"/>
          <w:sz w:val="24"/>
          <w:szCs w:val="24"/>
        </w:rPr>
        <w:t xml:space="preserve">. </w:t>
      </w:r>
      <w:r w:rsidR="00FB5A19" w:rsidRPr="00226EBC">
        <w:rPr>
          <w:rStyle w:val="Strong"/>
          <w:rFonts w:cstheme="minorHAnsi"/>
          <w:b w:val="0"/>
          <w:sz w:val="24"/>
          <w:szCs w:val="24"/>
        </w:rPr>
        <w:t>Patrons will be able to see summaries, find information about the author,</w:t>
      </w:r>
      <w:r w:rsidRPr="00226EBC">
        <w:rPr>
          <w:rStyle w:val="Strong"/>
          <w:rFonts w:cstheme="minorHAnsi"/>
          <w:b w:val="0"/>
          <w:sz w:val="24"/>
          <w:szCs w:val="24"/>
        </w:rPr>
        <w:t xml:space="preserve"> </w:t>
      </w:r>
      <w:r w:rsidR="00FB5A19" w:rsidRPr="00226EBC">
        <w:rPr>
          <w:rStyle w:val="Strong"/>
          <w:rFonts w:cstheme="minorHAnsi"/>
          <w:b w:val="0"/>
          <w:sz w:val="24"/>
          <w:szCs w:val="24"/>
        </w:rPr>
        <w:t>get professional reviews, see other reviews, write their own review, see a</w:t>
      </w:r>
      <w:r w:rsidRPr="00226EBC">
        <w:rPr>
          <w:rStyle w:val="Strong"/>
          <w:rFonts w:cstheme="minorHAnsi"/>
          <w:b w:val="0"/>
          <w:sz w:val="24"/>
          <w:szCs w:val="24"/>
        </w:rPr>
        <w:t xml:space="preserve"> </w:t>
      </w:r>
      <w:r w:rsidR="00FB5A19" w:rsidRPr="00226EBC">
        <w:rPr>
          <w:rStyle w:val="Strong"/>
          <w:rFonts w:cstheme="minorHAnsi"/>
          <w:b w:val="0"/>
          <w:sz w:val="24"/>
          <w:szCs w:val="24"/>
        </w:rPr>
        <w:t>list of titles in a series, read an excerpt and see tags that might help them</w:t>
      </w:r>
      <w:r w:rsidRPr="00226EBC">
        <w:rPr>
          <w:rStyle w:val="Strong"/>
          <w:rFonts w:cstheme="minorHAnsi"/>
          <w:b w:val="0"/>
          <w:sz w:val="24"/>
          <w:szCs w:val="24"/>
        </w:rPr>
        <w:t xml:space="preserve"> </w:t>
      </w:r>
      <w:r w:rsidR="00FB5A19" w:rsidRPr="00226EBC">
        <w:rPr>
          <w:rStyle w:val="Strong"/>
          <w:rFonts w:cstheme="minorHAnsi"/>
          <w:b w:val="0"/>
          <w:sz w:val="24"/>
          <w:szCs w:val="24"/>
        </w:rPr>
        <w:t>find other titles to enjoy.</w:t>
      </w:r>
      <w:r w:rsidR="00055BC9" w:rsidRPr="00226EBC">
        <w:rPr>
          <w:rStyle w:val="Strong"/>
          <w:rFonts w:cstheme="minorHAnsi"/>
          <w:b w:val="0"/>
          <w:sz w:val="24"/>
          <w:szCs w:val="24"/>
        </w:rPr>
        <w:t xml:space="preserve"> Reading Levels are also shown for some titles.</w:t>
      </w:r>
      <w:r w:rsidR="00055BC9" w:rsidRPr="00226EBC">
        <w:rPr>
          <w:noProof/>
        </w:rPr>
        <w:t xml:space="preserve"> </w:t>
      </w:r>
    </w:p>
    <w:p w:rsidR="00F32D25" w:rsidRDefault="00F32D25" w:rsidP="004A6841">
      <w:pPr>
        <w:pStyle w:val="ListParagraph"/>
        <w:spacing w:after="0"/>
        <w:rPr>
          <w:noProof/>
        </w:rPr>
      </w:pPr>
    </w:p>
    <w:p w:rsidR="00F32D25" w:rsidRDefault="00F32D25" w:rsidP="004A6841">
      <w:pPr>
        <w:pStyle w:val="ListParagraph"/>
        <w:spacing w:after="0"/>
        <w:rPr>
          <w:noProof/>
        </w:rPr>
      </w:pPr>
    </w:p>
    <w:p w:rsidR="00A11D41" w:rsidRDefault="00A11D41" w:rsidP="00F32D25">
      <w:pPr>
        <w:pStyle w:val="Heading1"/>
        <w:rPr>
          <w:rStyle w:val="Strong"/>
          <w:rFonts w:asciiTheme="minorHAnsi" w:hAnsiTheme="minorHAnsi" w:cstheme="minorHAnsi"/>
          <w:color w:val="auto"/>
          <w:sz w:val="24"/>
          <w:szCs w:val="24"/>
          <w:u w:val="single"/>
        </w:rPr>
      </w:pPr>
      <w:bookmarkStart w:id="64" w:name="_Toc159251438"/>
      <w:r w:rsidRPr="00F32D25">
        <w:rPr>
          <w:rStyle w:val="Strong"/>
          <w:rFonts w:asciiTheme="minorHAnsi" w:hAnsiTheme="minorHAnsi" w:cstheme="minorHAnsi"/>
          <w:color w:val="auto"/>
          <w:u w:val="single"/>
        </w:rPr>
        <w:t>Patron Holds</w:t>
      </w:r>
      <w:bookmarkEnd w:id="64"/>
    </w:p>
    <w:p w:rsidR="00483289" w:rsidRPr="00483289" w:rsidRDefault="00483289" w:rsidP="00483289">
      <w:pPr>
        <w:rPr>
          <w:sz w:val="12"/>
          <w:szCs w:val="12"/>
        </w:rPr>
      </w:pPr>
    </w:p>
    <w:p w:rsidR="00A11D41" w:rsidRPr="00A11D41" w:rsidRDefault="00A11D41" w:rsidP="00A11D41">
      <w:pPr>
        <w:rPr>
          <w:rStyle w:val="Strong"/>
          <w:rFonts w:cstheme="minorHAnsi"/>
          <w:b w:val="0"/>
          <w:sz w:val="24"/>
          <w:szCs w:val="24"/>
        </w:rPr>
      </w:pPr>
      <w:r w:rsidRPr="00A11D41">
        <w:rPr>
          <w:rStyle w:val="Strong"/>
          <w:rFonts w:cstheme="minorHAnsi"/>
          <w:b w:val="0"/>
          <w:sz w:val="24"/>
          <w:szCs w:val="24"/>
        </w:rPr>
        <w:t xml:space="preserve">Patrons may place holds on items through the Online Public Access Catalog, through the mobile app, or by asking staff to place the hold for them. Holds will be filled with items belonging to the patron’s home library or another Missouri Evergreen </w:t>
      </w:r>
      <w:r w:rsidRPr="0036610C">
        <w:rPr>
          <w:rStyle w:val="Strong"/>
          <w:rFonts w:cstheme="minorHAnsi"/>
          <w:b w:val="0"/>
          <w:sz w:val="24"/>
          <w:szCs w:val="24"/>
        </w:rPr>
        <w:t>Consortium</w:t>
      </w:r>
      <w:r>
        <w:rPr>
          <w:rStyle w:val="Strong"/>
          <w:rFonts w:cstheme="minorHAnsi"/>
          <w:b w:val="0"/>
          <w:sz w:val="24"/>
          <w:szCs w:val="24"/>
        </w:rPr>
        <w:t xml:space="preserve"> </w:t>
      </w:r>
      <w:r w:rsidRPr="00A11D41">
        <w:rPr>
          <w:rStyle w:val="Strong"/>
          <w:rFonts w:cstheme="minorHAnsi"/>
          <w:b w:val="0"/>
          <w:sz w:val="24"/>
          <w:szCs w:val="24"/>
        </w:rPr>
        <w:t>member library.</w:t>
      </w:r>
    </w:p>
    <w:p w:rsidR="00A11D41" w:rsidRPr="00D13988" w:rsidRDefault="00A11D41" w:rsidP="00A11D41">
      <w:pPr>
        <w:rPr>
          <w:rStyle w:val="Strong"/>
          <w:rFonts w:cstheme="minorHAnsi"/>
          <w:b w:val="0"/>
          <w:i/>
          <w:sz w:val="24"/>
          <w:szCs w:val="24"/>
        </w:rPr>
      </w:pPr>
      <w:r w:rsidRPr="00D13988">
        <w:rPr>
          <w:rStyle w:val="Strong"/>
          <w:rFonts w:cstheme="minorHAnsi"/>
          <w:b w:val="0"/>
          <w:i/>
          <w:sz w:val="24"/>
          <w:szCs w:val="24"/>
        </w:rPr>
        <w:t xml:space="preserve">See </w:t>
      </w:r>
      <w:r w:rsidRPr="00D13988">
        <w:rPr>
          <w:rStyle w:val="Strong"/>
          <w:rFonts w:cstheme="minorHAnsi"/>
          <w:i/>
          <w:sz w:val="24"/>
          <w:szCs w:val="24"/>
        </w:rPr>
        <w:t>Appendix</w:t>
      </w:r>
      <w:r w:rsidRPr="00D13988">
        <w:rPr>
          <w:rStyle w:val="Strong"/>
          <w:rFonts w:cstheme="minorHAnsi"/>
          <w:b w:val="0"/>
          <w:i/>
          <w:sz w:val="24"/>
          <w:szCs w:val="24"/>
        </w:rPr>
        <w:t xml:space="preserve"> for an explanation of Hopeless Holds.</w:t>
      </w:r>
    </w:p>
    <w:p w:rsidR="00A11D41" w:rsidRPr="00F32D25" w:rsidRDefault="00A11D41" w:rsidP="00F32D25">
      <w:pPr>
        <w:pStyle w:val="Heading2"/>
        <w:rPr>
          <w:rStyle w:val="Strong"/>
          <w:rFonts w:asciiTheme="minorHAnsi" w:hAnsiTheme="minorHAnsi" w:cstheme="minorHAnsi"/>
          <w:color w:val="auto"/>
          <w:sz w:val="28"/>
          <w:szCs w:val="28"/>
        </w:rPr>
      </w:pPr>
      <w:bookmarkStart w:id="65" w:name="Types"/>
      <w:bookmarkStart w:id="66" w:name="_Toc159251439"/>
      <w:r w:rsidRPr="00F32D25">
        <w:rPr>
          <w:rStyle w:val="Strong"/>
          <w:rFonts w:asciiTheme="minorHAnsi" w:hAnsiTheme="minorHAnsi" w:cstheme="minorHAnsi"/>
          <w:color w:val="auto"/>
          <w:sz w:val="28"/>
          <w:szCs w:val="28"/>
        </w:rPr>
        <w:lastRenderedPageBreak/>
        <w:t>Types of Holds</w:t>
      </w:r>
      <w:bookmarkEnd w:id="65"/>
      <w:bookmarkEnd w:id="66"/>
    </w:p>
    <w:p w:rsidR="00A11D41" w:rsidRDefault="00A11D41" w:rsidP="00A11D41">
      <w:pPr>
        <w:spacing w:after="0"/>
        <w:ind w:left="720" w:hanging="720"/>
        <w:rPr>
          <w:rStyle w:val="Strong"/>
          <w:rFonts w:cstheme="minorHAnsi"/>
          <w:b w:val="0"/>
          <w:sz w:val="24"/>
          <w:szCs w:val="24"/>
        </w:rPr>
      </w:pPr>
      <w:r w:rsidRPr="00A11D41">
        <w:rPr>
          <w:rStyle w:val="Strong"/>
          <w:rFonts w:cstheme="minorHAnsi"/>
          <w:b w:val="0"/>
          <w:sz w:val="24"/>
          <w:szCs w:val="24"/>
        </w:rPr>
        <w:t>The chart below describes the different types of holds that can be placed in Evergreen.</w:t>
      </w:r>
    </w:p>
    <w:p w:rsidR="00A11D41" w:rsidRPr="00A11D41" w:rsidRDefault="00A11D41" w:rsidP="00A11D41">
      <w:pPr>
        <w:spacing w:after="0"/>
        <w:ind w:left="720" w:hanging="720"/>
        <w:rPr>
          <w:rStyle w:val="Strong"/>
          <w:rFonts w:cstheme="minorHAnsi"/>
          <w:b w:val="0"/>
          <w:sz w:val="24"/>
          <w:szCs w:val="24"/>
        </w:rPr>
      </w:pPr>
    </w:p>
    <w:tbl>
      <w:tblPr>
        <w:tblStyle w:val="TableGrid"/>
        <w:tblW w:w="0" w:type="auto"/>
        <w:jc w:val="center"/>
        <w:tblLayout w:type="fixed"/>
        <w:tblLook w:val="04A0" w:firstRow="1" w:lastRow="0" w:firstColumn="1" w:lastColumn="0" w:noHBand="0" w:noVBand="1"/>
      </w:tblPr>
      <w:tblGrid>
        <w:gridCol w:w="1458"/>
        <w:gridCol w:w="4140"/>
        <w:gridCol w:w="2340"/>
        <w:gridCol w:w="1638"/>
      </w:tblGrid>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Title Hold (T)</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the first available copy of a title in a specific format. Most holds for books and audiobooks are title holds.</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title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Item Hold (C)</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only when a specific copy/barcode is needed. These holds are used when the cataloging of an item needs to be changed or when you have verified by phone that a specific copy is available to fill a hold.</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In the catalog record, click Item Hold for the specific item.</w:t>
            </w:r>
          </w:p>
        </w:tc>
        <w:tc>
          <w:tcPr>
            <w:tcW w:w="1638" w:type="dxa"/>
          </w:tcPr>
          <w:p w:rsidR="00A11D41" w:rsidRPr="0036610C" w:rsidRDefault="00A11D41" w:rsidP="00A11D41">
            <w:pPr>
              <w:rPr>
                <w:rStyle w:val="Strong"/>
                <w:rFonts w:cstheme="minorHAnsi"/>
                <w:b w:val="0"/>
                <w:color w:val="7B7B7B" w:themeColor="accent3" w:themeShade="BF"/>
                <w:sz w:val="24"/>
                <w:szCs w:val="24"/>
              </w:rPr>
            </w:pPr>
            <w:r w:rsidRPr="0036610C">
              <w:rPr>
                <w:rStyle w:val="Strong"/>
                <w:rFonts w:cstheme="minorHAnsi"/>
                <w:b w:val="0"/>
                <w:sz w:val="24"/>
                <w:szCs w:val="24"/>
              </w:rPr>
              <w:t>Only staff may place item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Parts Hold (P)</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a specific part of an item, typically a DVD set.</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 On the confirmation screen, select the part wanted from the dropdown menu.</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MetaRecord Hold (M)</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to pull the item from a pool of different formats and editions when the patron doesn’t require a specific format or edition.</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With formats grouped, click Place Hold, and choose the format(s) the patron wants</w:t>
            </w:r>
            <w:r w:rsidRPr="0036610C">
              <w:rPr>
                <w:rStyle w:val="Strong"/>
                <w:rFonts w:cstheme="minorHAnsi"/>
                <w:b w:val="0"/>
                <w:color w:val="C00000"/>
                <w:sz w:val="24"/>
                <w:szCs w:val="24"/>
              </w:rPr>
              <w:t>.</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bl>
    <w:p w:rsidR="00A11D41" w:rsidRDefault="00A11D41" w:rsidP="00A11D41">
      <w:pPr>
        <w:pStyle w:val="ListParagraph"/>
        <w:spacing w:after="0" w:line="240" w:lineRule="auto"/>
        <w:contextualSpacing w:val="0"/>
        <w:rPr>
          <w:rStyle w:val="Strong"/>
          <w:rFonts w:cstheme="minorHAnsi"/>
          <w:b w:val="0"/>
          <w:sz w:val="24"/>
          <w:szCs w:val="24"/>
        </w:rPr>
      </w:pPr>
    </w:p>
    <w:p w:rsidR="00A11D41" w:rsidRPr="005251A4" w:rsidRDefault="00A11D41" w:rsidP="00A11D41">
      <w:pPr>
        <w:pStyle w:val="ListParagraph"/>
        <w:spacing w:after="0" w:line="240" w:lineRule="auto"/>
        <w:contextualSpacing w:val="0"/>
        <w:rPr>
          <w:rStyle w:val="Strong"/>
          <w:rFonts w:cstheme="minorHAnsi"/>
          <w:b w:val="0"/>
          <w:sz w:val="24"/>
          <w:szCs w:val="24"/>
        </w:rPr>
      </w:pPr>
    </w:p>
    <w:p w:rsidR="00A11D41" w:rsidRPr="00A11D41" w:rsidRDefault="00A11D41" w:rsidP="00F32D25">
      <w:pPr>
        <w:pStyle w:val="ListParagraph"/>
        <w:ind w:hanging="720"/>
        <w:outlineLvl w:val="1"/>
        <w:rPr>
          <w:rStyle w:val="Strong"/>
          <w:rFonts w:cstheme="minorHAnsi"/>
          <w:sz w:val="28"/>
          <w:szCs w:val="28"/>
        </w:rPr>
      </w:pPr>
      <w:bookmarkStart w:id="67" w:name="_Toc159251440"/>
      <w:r w:rsidRPr="00A11D41">
        <w:rPr>
          <w:rStyle w:val="Strong"/>
          <w:rFonts w:cstheme="minorHAnsi"/>
          <w:sz w:val="28"/>
          <w:szCs w:val="28"/>
        </w:rPr>
        <w:t>Placing Holds from the Patron Record</w:t>
      </w:r>
      <w:bookmarkEnd w:id="67"/>
    </w:p>
    <w:p w:rsidR="00A11D41" w:rsidRPr="00F32D25" w:rsidRDefault="00A11D41" w:rsidP="00F32D25">
      <w:pPr>
        <w:pStyle w:val="Heading3"/>
        <w:ind w:left="720"/>
        <w:rPr>
          <w:rStyle w:val="Strong"/>
          <w:rFonts w:asciiTheme="minorHAnsi" w:hAnsiTheme="minorHAnsi" w:cstheme="minorHAnsi"/>
          <w:color w:val="auto"/>
          <w:sz w:val="28"/>
          <w:szCs w:val="28"/>
        </w:rPr>
      </w:pPr>
      <w:bookmarkStart w:id="68" w:name="_Toc159251441"/>
      <w:r w:rsidRPr="00F32D25">
        <w:rPr>
          <w:rStyle w:val="Strong"/>
          <w:rFonts w:asciiTheme="minorHAnsi" w:hAnsiTheme="minorHAnsi" w:cstheme="minorHAnsi"/>
          <w:color w:val="auto"/>
          <w:sz w:val="28"/>
          <w:szCs w:val="28"/>
        </w:rPr>
        <w:t>Title Holds</w:t>
      </w:r>
      <w:bookmarkEnd w:id="68"/>
    </w:p>
    <w:p w:rsidR="00A11D41" w:rsidRDefault="00A11D41" w:rsidP="00A11D41">
      <w:pPr>
        <w:spacing w:after="0"/>
        <w:ind w:left="720"/>
        <w:rPr>
          <w:rStyle w:val="Strong"/>
          <w:rFonts w:cstheme="minorHAnsi"/>
          <w:b w:val="0"/>
          <w:sz w:val="24"/>
          <w:szCs w:val="24"/>
        </w:rPr>
      </w:pPr>
      <w:r w:rsidRPr="00A11D41">
        <w:rPr>
          <w:rStyle w:val="Strong"/>
          <w:rFonts w:cstheme="minorHAnsi"/>
          <w:b w:val="0"/>
          <w:sz w:val="24"/>
          <w:szCs w:val="24"/>
        </w:rPr>
        <w:t xml:space="preserve">To place a title hold for a patron from their record, choose the </w:t>
      </w:r>
      <w:r w:rsidRPr="00A11D41">
        <w:rPr>
          <w:rStyle w:val="Strong"/>
          <w:rFonts w:cstheme="minorHAnsi"/>
          <w:sz w:val="24"/>
          <w:szCs w:val="24"/>
        </w:rPr>
        <w:t>Holds</w:t>
      </w:r>
      <w:r w:rsidRPr="00A11D41">
        <w:rPr>
          <w:rStyle w:val="Strong"/>
          <w:rFonts w:cstheme="minorHAnsi"/>
          <w:b w:val="0"/>
          <w:sz w:val="24"/>
          <w:szCs w:val="24"/>
        </w:rPr>
        <w:t xml:space="preserve"> action button at the top of the patron record. Then choose the </w:t>
      </w:r>
      <w:r w:rsidRPr="00A11D41">
        <w:rPr>
          <w:rStyle w:val="Strong"/>
          <w:rFonts w:cstheme="minorHAnsi"/>
          <w:sz w:val="24"/>
          <w:szCs w:val="24"/>
        </w:rPr>
        <w:t>Place Ho</w:t>
      </w:r>
      <w:r w:rsidRPr="00A11D41">
        <w:rPr>
          <w:rStyle w:val="Strong"/>
          <w:rFonts w:cstheme="minorHAnsi"/>
          <w:b w:val="0"/>
          <w:sz w:val="24"/>
          <w:szCs w:val="24"/>
        </w:rPr>
        <w:t>ld button.</w:t>
      </w:r>
    </w:p>
    <w:p w:rsidR="001235DD" w:rsidRPr="00A11D41" w:rsidRDefault="001235DD" w:rsidP="00A11D41">
      <w:pPr>
        <w:spacing w:after="0"/>
        <w:ind w:left="720"/>
        <w:rPr>
          <w:rStyle w:val="Strong"/>
          <w:rFonts w:cstheme="minorHAnsi"/>
          <w:b w:val="0"/>
          <w:sz w:val="24"/>
          <w:szCs w:val="24"/>
        </w:rPr>
      </w:pPr>
    </w:p>
    <w:p w:rsidR="00A11D41" w:rsidRPr="005251A4" w:rsidRDefault="00A11D41" w:rsidP="00A11D41">
      <w:pPr>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2512" behindDoc="0" locked="0" layoutInCell="1" allowOverlap="1" wp14:anchorId="12C98F10" wp14:editId="5982101C">
                <wp:simplePos x="0" y="0"/>
                <wp:positionH relativeFrom="column">
                  <wp:posOffset>2470075</wp:posOffset>
                </wp:positionH>
                <wp:positionV relativeFrom="paragraph">
                  <wp:posOffset>863488</wp:posOffset>
                </wp:positionV>
                <wp:extent cx="978408" cy="484632"/>
                <wp:effectExtent l="0" t="19050" r="31750" b="29845"/>
                <wp:wrapNone/>
                <wp:docPr id="170" name="Right Arrow 17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D33F0" id="Right Arrow 170" o:spid="_x0000_s1026" type="#_x0000_t13" style="position:absolute;margin-left:194.5pt;margin-top:68pt;width:77.05pt;height:38.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t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" adj="16250" fillcolor="#5b9bd5 [3204]" strokecolor="#1f4d78 [1604]" strokeweight="1pt"/>
            </w:pict>
          </mc:Fallback>
        </mc:AlternateContent>
      </w:r>
      <w:r w:rsidRPr="005251A4">
        <w:rPr>
          <w:rFonts w:cstheme="minorHAnsi"/>
          <w:noProof/>
          <w:sz w:val="24"/>
          <w:szCs w:val="24"/>
        </w:rPr>
        <w:drawing>
          <wp:inline distT="0" distB="0" distL="0" distR="0" wp14:anchorId="6DB0DDF5" wp14:editId="353FED66">
            <wp:extent cx="4535843" cy="1693713"/>
            <wp:effectExtent l="0" t="0" r="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98623" cy="1791837"/>
                    </a:xfrm>
                    <a:prstGeom prst="rect">
                      <a:avLst/>
                    </a:prstGeom>
                  </pic:spPr>
                </pic:pic>
              </a:graphicData>
            </a:graphic>
          </wp:inline>
        </w:drawing>
      </w:r>
    </w:p>
    <w:p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The catalog advanced search screen will appear. By using the advanced search, staff can customize the search in multiple ways. (</w:t>
      </w:r>
      <w:r w:rsidRPr="001C5B10">
        <w:rPr>
          <w:rStyle w:val="Strong"/>
          <w:rFonts w:cstheme="minorHAnsi"/>
          <w:b w:val="0"/>
          <w:i/>
          <w:sz w:val="24"/>
          <w:szCs w:val="24"/>
        </w:rPr>
        <w:t>See Section VII, Searching the Catalog)</w:t>
      </w:r>
    </w:p>
    <w:p w:rsidR="00440264" w:rsidRDefault="00440264" w:rsidP="00A11D41">
      <w:pPr>
        <w:ind w:left="720"/>
        <w:rPr>
          <w:rStyle w:val="Strong"/>
          <w:rFonts w:cstheme="minorHAnsi"/>
          <w:b w:val="0"/>
          <w:i/>
          <w:sz w:val="24"/>
          <w:szCs w:val="24"/>
        </w:rPr>
      </w:pPr>
    </w:p>
    <w:p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70834362" wp14:editId="76BD04ED">
            <wp:extent cx="5229225" cy="11843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8498" cy="1195557"/>
                    </a:xfrm>
                    <a:prstGeom prst="rect">
                      <a:avLst/>
                    </a:prstGeom>
                  </pic:spPr>
                </pic:pic>
              </a:graphicData>
            </a:graphic>
          </wp:inline>
        </w:drawing>
      </w:r>
    </w:p>
    <w:p w:rsidR="001235DD" w:rsidRDefault="001235DD" w:rsidP="001C5B10">
      <w:pPr>
        <w:spacing w:after="0"/>
        <w:ind w:left="720"/>
        <w:rPr>
          <w:rStyle w:val="Strong"/>
          <w:rFonts w:cstheme="minorHAnsi"/>
          <w:b w:val="0"/>
          <w:sz w:val="24"/>
          <w:szCs w:val="24"/>
        </w:rPr>
      </w:pPr>
    </w:p>
    <w:p w:rsidR="001C5B10" w:rsidRPr="001C5B10" w:rsidRDefault="00A11D41" w:rsidP="001C5B10">
      <w:pPr>
        <w:spacing w:after="0"/>
        <w:ind w:left="720"/>
        <w:rPr>
          <w:rStyle w:val="Strong"/>
          <w:rFonts w:cstheme="minorHAnsi"/>
          <w:b w:val="0"/>
          <w:sz w:val="24"/>
          <w:szCs w:val="24"/>
        </w:rPr>
      </w:pPr>
      <w:r w:rsidRPr="001C5B10">
        <w:rPr>
          <w:rFonts w:cstheme="minorHAnsi"/>
          <w:bCs/>
          <w:noProof/>
          <w:sz w:val="24"/>
          <w:szCs w:val="24"/>
        </w:rPr>
        <mc:AlternateContent>
          <mc:Choice Requires="wps">
            <w:drawing>
              <wp:anchor distT="0" distB="0" distL="114300" distR="114300" simplePos="0" relativeHeight="251713536" behindDoc="0" locked="0" layoutInCell="1" allowOverlap="1" wp14:anchorId="4C7301E4" wp14:editId="731C632A">
                <wp:simplePos x="0" y="0"/>
                <wp:positionH relativeFrom="rightMargin">
                  <wp:posOffset>-473710</wp:posOffset>
                </wp:positionH>
                <wp:positionV relativeFrom="paragraph">
                  <wp:posOffset>75565</wp:posOffset>
                </wp:positionV>
                <wp:extent cx="304800" cy="473075"/>
                <wp:effectExtent l="19050" t="0" r="19050" b="41275"/>
                <wp:wrapNone/>
                <wp:docPr id="10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A5B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37.3pt;margin-top:5.95pt;width:24pt;height:37.25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" adj="14642" fillcolor="#5b9bd5 [3204]" strokecolor="#1f4d78 [1604]" strokeweight="1pt">
                <w10:wrap anchorx="margin"/>
              </v:shape>
            </w:pict>
          </mc:Fallback>
        </mc:AlternateContent>
      </w:r>
      <w:r w:rsidRPr="001C5B10">
        <w:rPr>
          <w:rStyle w:val="Strong"/>
          <w:rFonts w:cstheme="minorHAnsi"/>
          <w:b w:val="0"/>
          <w:sz w:val="24"/>
          <w:szCs w:val="24"/>
        </w:rPr>
        <w:t xml:space="preserve">After performing a search, click on the green </w:t>
      </w:r>
      <w:r w:rsidRPr="001C5B10">
        <w:rPr>
          <w:rStyle w:val="Strong"/>
          <w:rFonts w:cstheme="minorHAnsi"/>
          <w:sz w:val="24"/>
          <w:szCs w:val="24"/>
        </w:rPr>
        <w:t>Place Hold</w:t>
      </w:r>
      <w:r w:rsidRPr="001C5B10">
        <w:rPr>
          <w:rStyle w:val="Strong"/>
          <w:rFonts w:cstheme="minorHAnsi"/>
          <w:b w:val="0"/>
          <w:sz w:val="24"/>
          <w:szCs w:val="24"/>
        </w:rPr>
        <w:t xml:space="preserve"> button to place a title hold on</w:t>
      </w:r>
    </w:p>
    <w:p w:rsidR="00A11D41" w:rsidRDefault="00A11D41" w:rsidP="001C5B10">
      <w:pPr>
        <w:spacing w:after="0"/>
        <w:ind w:left="720"/>
        <w:rPr>
          <w:rStyle w:val="Strong"/>
          <w:rFonts w:cstheme="minorHAnsi"/>
          <w:b w:val="0"/>
          <w:sz w:val="24"/>
          <w:szCs w:val="24"/>
        </w:rPr>
      </w:pPr>
      <w:r w:rsidRPr="001C5B10">
        <w:rPr>
          <w:rStyle w:val="Strong"/>
          <w:rFonts w:cstheme="minorHAnsi"/>
          <w:b w:val="0"/>
          <w:sz w:val="24"/>
          <w:szCs w:val="24"/>
        </w:rPr>
        <w:t>the item.</w:t>
      </w:r>
    </w:p>
    <w:p w:rsidR="001C5B10" w:rsidRPr="001C5B10" w:rsidRDefault="001C5B10" w:rsidP="001C5B10">
      <w:pPr>
        <w:spacing w:after="0"/>
        <w:ind w:left="720"/>
        <w:rPr>
          <w:rStyle w:val="Strong"/>
          <w:rFonts w:cstheme="minorHAnsi"/>
          <w:b w:val="0"/>
          <w:sz w:val="24"/>
          <w:szCs w:val="24"/>
        </w:rPr>
      </w:pPr>
    </w:p>
    <w:p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23152C35" wp14:editId="7E4DC118">
            <wp:extent cx="5943600" cy="753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753110"/>
                    </a:xfrm>
                    <a:prstGeom prst="rect">
                      <a:avLst/>
                    </a:prstGeom>
                  </pic:spPr>
                </pic:pic>
              </a:graphicData>
            </a:graphic>
          </wp:inline>
        </w:drawing>
      </w:r>
    </w:p>
    <w:p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It is usually best to place the hold on the record that has the highest number of items attached to it. There are three records for the physical book, </w:t>
      </w:r>
      <w:r w:rsidRPr="001C5B10">
        <w:rPr>
          <w:rStyle w:val="Strong"/>
          <w:rFonts w:cstheme="minorHAnsi"/>
          <w:b w:val="0"/>
          <w:i/>
          <w:sz w:val="24"/>
          <w:szCs w:val="24"/>
        </w:rPr>
        <w:t>Essex Serpent</w:t>
      </w:r>
      <w:r w:rsidRPr="001C5B10">
        <w:rPr>
          <w:rStyle w:val="Strong"/>
          <w:rFonts w:cstheme="minorHAnsi"/>
          <w:b w:val="0"/>
          <w:sz w:val="24"/>
          <w:szCs w:val="24"/>
        </w:rPr>
        <w:t>. One record has one item attached to it. One record has two items attached to it. One record has seventeen items attached to it. You will see the number of items that are on a record in the search results page (highlighted in the example above). The number shows: items available/total number on record. In this example: 17/17.</w:t>
      </w:r>
    </w:p>
    <w:p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After clicking </w:t>
      </w:r>
      <w:r w:rsidRPr="001C5B10">
        <w:rPr>
          <w:rStyle w:val="Strong"/>
          <w:rFonts w:cstheme="minorHAnsi"/>
          <w:sz w:val="24"/>
          <w:szCs w:val="24"/>
        </w:rPr>
        <w:t>Place Hold</w:t>
      </w:r>
      <w:r w:rsidRPr="001C5B10">
        <w:rPr>
          <w:rStyle w:val="Strong"/>
          <w:rFonts w:cstheme="minorHAnsi"/>
          <w:b w:val="0"/>
          <w:sz w:val="24"/>
          <w:szCs w:val="24"/>
        </w:rPr>
        <w:t>, a confirmation screen will appear. The patron’s barcode, default pick up location, and default hold notification preference will appear. Verify with the patron that all the information is correct</w:t>
      </w:r>
      <w:r w:rsidR="0036610C">
        <w:rPr>
          <w:rStyle w:val="Strong"/>
          <w:rFonts w:cstheme="minorHAnsi"/>
          <w:b w:val="0"/>
          <w:sz w:val="24"/>
          <w:szCs w:val="24"/>
        </w:rPr>
        <w:t xml:space="preserve">. Make any needed adjustments. </w:t>
      </w:r>
    </w:p>
    <w:p w:rsidR="00A11D41" w:rsidRPr="001C5B10" w:rsidRDefault="00A11D41" w:rsidP="00A11D41">
      <w:pPr>
        <w:ind w:left="720"/>
        <w:rPr>
          <w:rStyle w:val="Strong"/>
          <w:rFonts w:cstheme="minorHAnsi"/>
          <w:b w:val="0"/>
          <w:sz w:val="24"/>
          <w:szCs w:val="24"/>
        </w:rPr>
      </w:pPr>
      <w:r w:rsidRPr="005251A4">
        <w:rPr>
          <w:rFonts w:cstheme="minorHAnsi"/>
          <w:noProof/>
          <w:sz w:val="24"/>
          <w:szCs w:val="24"/>
        </w:rPr>
        <w:lastRenderedPageBreak/>
        <w:drawing>
          <wp:anchor distT="0" distB="0" distL="114300" distR="114300" simplePos="0" relativeHeight="251714560" behindDoc="0" locked="0" layoutInCell="1" allowOverlap="1" wp14:anchorId="07F5BFBE" wp14:editId="79C97F9C">
            <wp:simplePos x="0" y="0"/>
            <wp:positionH relativeFrom="page">
              <wp:posOffset>1203960</wp:posOffset>
            </wp:positionH>
            <wp:positionV relativeFrom="paragraph">
              <wp:posOffset>0</wp:posOffset>
            </wp:positionV>
            <wp:extent cx="5583555" cy="202374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3555" cy="2023745"/>
                    </a:xfrm>
                    <a:prstGeom prst="rect">
                      <a:avLst/>
                    </a:prstGeom>
                  </pic:spPr>
                </pic:pic>
              </a:graphicData>
            </a:graphic>
            <wp14:sizeRelH relativeFrom="margin">
              <wp14:pctWidth>0</wp14:pctWidth>
            </wp14:sizeRelH>
            <wp14:sizeRelV relativeFrom="margin">
              <wp14:pctHeight>0</wp14:pctHeight>
            </wp14:sizeRelV>
          </wp:anchor>
        </w:drawing>
      </w:r>
      <w:r w:rsidR="001C5B10">
        <w:rPr>
          <w:rStyle w:val="Strong"/>
          <w:rFonts w:cstheme="minorHAnsi"/>
          <w:b w:val="0"/>
          <w:sz w:val="24"/>
          <w:szCs w:val="24"/>
        </w:rPr>
        <w:br w:type="textWrapping" w:clear="all"/>
      </w:r>
      <w:r w:rsidRPr="001C5B10">
        <w:rPr>
          <w:rStyle w:val="Strong"/>
          <w:rFonts w:cstheme="minorHAnsi"/>
          <w:b w:val="0"/>
          <w:sz w:val="24"/>
          <w:szCs w:val="24"/>
        </w:rPr>
        <w:t xml:space="preserve">More than one copy of an item may be reserved by changing the default number 1 shown in </w:t>
      </w:r>
      <w:r w:rsidRPr="001C5B10">
        <w:rPr>
          <w:rStyle w:val="Strong"/>
          <w:rFonts w:cstheme="minorHAnsi"/>
          <w:sz w:val="24"/>
          <w:szCs w:val="24"/>
        </w:rPr>
        <w:t>Number of Copies.</w:t>
      </w:r>
      <w:r w:rsidRPr="001C5B10">
        <w:rPr>
          <w:rStyle w:val="Strong"/>
          <w:rFonts w:cstheme="minorHAnsi"/>
          <w:b w:val="0"/>
          <w:sz w:val="24"/>
          <w:szCs w:val="24"/>
        </w:rPr>
        <w:t xml:space="preserve"> This is useful when reserving copies for </w:t>
      </w:r>
      <w:r w:rsidRPr="001C5B10">
        <w:rPr>
          <w:rStyle w:val="Strong"/>
          <w:rFonts w:cstheme="minorHAnsi"/>
          <w:sz w:val="24"/>
          <w:szCs w:val="24"/>
        </w:rPr>
        <w:t>book clubs</w:t>
      </w:r>
      <w:r w:rsidRPr="001C5B10">
        <w:rPr>
          <w:rStyle w:val="Strong"/>
          <w:rFonts w:cstheme="minorHAnsi"/>
          <w:b w:val="0"/>
          <w:sz w:val="24"/>
          <w:szCs w:val="24"/>
        </w:rPr>
        <w:t>. This feature is not available to patrons on the OPAC. Note: Don’t reserve more copies than are attached to the record.</w:t>
      </w:r>
    </w:p>
    <w:p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 xml:space="preserve">Patrons may want to </w:t>
      </w:r>
      <w:r w:rsidRPr="001C5B10">
        <w:rPr>
          <w:rStyle w:val="Strong"/>
          <w:rFonts w:cstheme="minorHAnsi"/>
          <w:sz w:val="24"/>
          <w:szCs w:val="24"/>
        </w:rPr>
        <w:t>Suspend</w:t>
      </w:r>
      <w:r w:rsidRPr="001C5B10">
        <w:rPr>
          <w:rStyle w:val="Strong"/>
          <w:rFonts w:cstheme="minorHAnsi"/>
          <w:b w:val="0"/>
          <w:sz w:val="24"/>
          <w:szCs w:val="24"/>
        </w:rPr>
        <w:t xml:space="preserve"> the hold if they don’t want the hold to be captured immediately. The hold is suspended by checking the box next to Suspend.  An activation date may be selected if the patron knows when they want it to become active. Not selecting a date will keep the item in the patron’s holds list but it won’t be captured until the hold is activated. </w:t>
      </w:r>
      <w:r w:rsidRPr="001C5B10">
        <w:rPr>
          <w:rStyle w:val="Strong"/>
          <w:rFonts w:cstheme="minorHAnsi"/>
          <w:b w:val="0"/>
          <w:i/>
          <w:sz w:val="24"/>
          <w:szCs w:val="24"/>
        </w:rPr>
        <w:t>See Suspending and Activating Holds</w:t>
      </w:r>
    </w:p>
    <w:p w:rsidR="00335060" w:rsidRDefault="00335060" w:rsidP="00A11D41">
      <w:pPr>
        <w:ind w:left="720"/>
        <w:rPr>
          <w:rStyle w:val="Strong"/>
          <w:rFonts w:cstheme="minorHAnsi"/>
          <w:b w:val="0"/>
          <w:sz w:val="24"/>
          <w:szCs w:val="24"/>
        </w:rPr>
      </w:pPr>
      <w:r>
        <w:rPr>
          <w:rStyle w:val="Strong"/>
          <w:rFonts w:cstheme="minorHAnsi"/>
          <w:b w:val="0"/>
          <w:sz w:val="24"/>
          <w:szCs w:val="24"/>
        </w:rPr>
        <w:t>C</w:t>
      </w:r>
      <w:r w:rsidRPr="001C5B10">
        <w:rPr>
          <w:rStyle w:val="Strong"/>
          <w:rFonts w:cstheme="minorHAnsi"/>
          <w:b w:val="0"/>
          <w:sz w:val="24"/>
          <w:szCs w:val="24"/>
        </w:rPr>
        <w:t xml:space="preserve">lick the green </w:t>
      </w:r>
      <w:r w:rsidRPr="00335060">
        <w:rPr>
          <w:rStyle w:val="Strong"/>
          <w:rFonts w:cstheme="minorHAnsi"/>
          <w:sz w:val="24"/>
          <w:szCs w:val="24"/>
        </w:rPr>
        <w:t>Place Hold</w:t>
      </w:r>
      <w:r w:rsidRPr="001C5B10">
        <w:rPr>
          <w:rStyle w:val="Strong"/>
          <w:rFonts w:cstheme="minorHAnsi"/>
          <w:b w:val="0"/>
          <w:sz w:val="24"/>
          <w:szCs w:val="24"/>
        </w:rPr>
        <w:t xml:space="preserve"> button</w:t>
      </w:r>
      <w:r>
        <w:rPr>
          <w:rStyle w:val="Strong"/>
          <w:rFonts w:cstheme="minorHAnsi"/>
          <w:b w:val="0"/>
          <w:sz w:val="24"/>
          <w:szCs w:val="24"/>
        </w:rPr>
        <w:t xml:space="preserve"> to complete the hold process</w:t>
      </w:r>
      <w:r w:rsidRPr="001C5B10">
        <w:rPr>
          <w:rStyle w:val="Strong"/>
          <w:rFonts w:cstheme="minorHAnsi"/>
          <w:b w:val="0"/>
          <w:sz w:val="24"/>
          <w:szCs w:val="24"/>
        </w:rPr>
        <w:t>.</w:t>
      </w:r>
      <w:r>
        <w:rPr>
          <w:rStyle w:val="Strong"/>
          <w:rFonts w:cstheme="minorHAnsi"/>
          <w:b w:val="0"/>
          <w:sz w:val="24"/>
          <w:szCs w:val="24"/>
        </w:rPr>
        <w:t xml:space="preserve"> </w:t>
      </w:r>
      <w:r w:rsidR="007149D5" w:rsidRPr="007149D5">
        <w:rPr>
          <w:rStyle w:val="Strong"/>
          <w:rFonts w:cstheme="minorHAnsi"/>
          <w:sz w:val="24"/>
          <w:szCs w:val="24"/>
        </w:rPr>
        <w:t>Holds Status</w:t>
      </w:r>
      <w:r w:rsidR="007149D5">
        <w:rPr>
          <w:rStyle w:val="Strong"/>
          <w:rFonts w:cstheme="minorHAnsi"/>
          <w:b w:val="0"/>
          <w:sz w:val="24"/>
          <w:szCs w:val="24"/>
        </w:rPr>
        <w:t xml:space="preserve"> will turn green and display </w:t>
      </w:r>
      <w:r w:rsidR="007149D5" w:rsidRPr="007149D5">
        <w:rPr>
          <w:rStyle w:val="Strong"/>
          <w:rFonts w:cstheme="minorHAnsi"/>
          <w:sz w:val="24"/>
          <w:szCs w:val="24"/>
        </w:rPr>
        <w:t>Hold Succeeded.</w:t>
      </w:r>
    </w:p>
    <w:p w:rsidR="007149D5" w:rsidRPr="00335060" w:rsidRDefault="007149D5" w:rsidP="00A11D41">
      <w:pPr>
        <w:ind w:left="720"/>
        <w:rPr>
          <w:rStyle w:val="Strong"/>
          <w:rFonts w:cstheme="minorHAnsi"/>
          <w:b w:val="0"/>
          <w:color w:val="FF0000"/>
          <w:sz w:val="24"/>
          <w:szCs w:val="24"/>
        </w:rPr>
      </w:pPr>
      <w:r w:rsidRPr="001C5B10">
        <w:rPr>
          <w:rFonts w:cstheme="minorHAnsi"/>
          <w:bCs/>
          <w:noProof/>
          <w:sz w:val="24"/>
          <w:szCs w:val="24"/>
        </w:rPr>
        <mc:AlternateContent>
          <mc:Choice Requires="wps">
            <w:drawing>
              <wp:anchor distT="0" distB="0" distL="114300" distR="114300" simplePos="0" relativeHeight="251725824" behindDoc="0" locked="0" layoutInCell="1" allowOverlap="1" wp14:anchorId="42318E97" wp14:editId="023807B5">
                <wp:simplePos x="0" y="0"/>
                <wp:positionH relativeFrom="rightMargin">
                  <wp:posOffset>-798897</wp:posOffset>
                </wp:positionH>
                <wp:positionV relativeFrom="paragraph">
                  <wp:posOffset>4913</wp:posOffset>
                </wp:positionV>
                <wp:extent cx="304800" cy="473075"/>
                <wp:effectExtent l="19050" t="0" r="19050" b="41275"/>
                <wp:wrapNone/>
                <wp:docPr id="4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F1B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62.9pt;margin-top:.4pt;width:24pt;height:37.25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" adj="14642" fillcolor="#5b9bd5 [3204]" strokecolor="#1f4d78 [1604]" strokeweight="1pt">
                <w10:wrap anchorx="margin"/>
              </v:shape>
            </w:pict>
          </mc:Fallback>
        </mc:AlternateContent>
      </w:r>
      <w:r w:rsidRPr="007149D5">
        <w:rPr>
          <w:rStyle w:val="Strong"/>
          <w:rFonts w:cstheme="minorHAnsi"/>
          <w:b w:val="0"/>
          <w:noProof/>
          <w:color w:val="FF0000"/>
          <w:sz w:val="24"/>
          <w:szCs w:val="24"/>
        </w:rPr>
        <w:drawing>
          <wp:inline distT="0" distB="0" distL="0" distR="0" wp14:anchorId="3A8C5DDB" wp14:editId="35F96FC1">
            <wp:extent cx="5808847" cy="930275"/>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14857" cy="931237"/>
                    </a:xfrm>
                    <a:prstGeom prst="rect">
                      <a:avLst/>
                    </a:prstGeom>
                  </pic:spPr>
                </pic:pic>
              </a:graphicData>
            </a:graphic>
          </wp:inline>
        </w:drawing>
      </w:r>
    </w:p>
    <w:p w:rsidR="007149D5" w:rsidRDefault="001C5B10" w:rsidP="001C5B10">
      <w:pPr>
        <w:spacing w:after="0"/>
        <w:rPr>
          <w:rStyle w:val="Strong"/>
          <w:rFonts w:cstheme="minorHAnsi"/>
          <w:sz w:val="28"/>
          <w:szCs w:val="28"/>
        </w:rPr>
      </w:pPr>
      <w:r w:rsidRPr="001C5B10">
        <w:rPr>
          <w:rStyle w:val="Strong"/>
          <w:rFonts w:cstheme="minorHAnsi"/>
          <w:sz w:val="28"/>
          <w:szCs w:val="28"/>
        </w:rPr>
        <w:t xml:space="preserve">         </w:t>
      </w:r>
    </w:p>
    <w:p w:rsidR="001C5B10" w:rsidRPr="00F32D25" w:rsidRDefault="001C5B10" w:rsidP="008C5CA9">
      <w:pPr>
        <w:pStyle w:val="Heading3"/>
        <w:ind w:firstLine="720"/>
        <w:rPr>
          <w:rStyle w:val="Strong"/>
          <w:rFonts w:asciiTheme="minorHAnsi" w:hAnsiTheme="minorHAnsi" w:cstheme="minorHAnsi"/>
          <w:color w:val="auto"/>
          <w:sz w:val="28"/>
          <w:szCs w:val="28"/>
        </w:rPr>
      </w:pPr>
      <w:bookmarkStart w:id="69" w:name="_Toc159251442"/>
      <w:bookmarkStart w:id="70" w:name="CopyHold"/>
      <w:r w:rsidRPr="00F32D25">
        <w:rPr>
          <w:rStyle w:val="Strong"/>
          <w:rFonts w:asciiTheme="minorHAnsi" w:hAnsiTheme="minorHAnsi" w:cstheme="minorHAnsi"/>
          <w:color w:val="auto"/>
          <w:sz w:val="28"/>
          <w:szCs w:val="28"/>
        </w:rPr>
        <w:t>Item Holds (also known as Copy Holds)</w:t>
      </w:r>
      <w:bookmarkEnd w:id="69"/>
      <w:r w:rsidR="007149D5" w:rsidRPr="00F32D25">
        <w:rPr>
          <w:rFonts w:asciiTheme="minorHAnsi" w:hAnsiTheme="minorHAnsi" w:cstheme="minorHAnsi"/>
          <w:bCs/>
          <w:noProof/>
          <w:color w:val="auto"/>
        </w:rPr>
        <w:t xml:space="preserve"> </w:t>
      </w:r>
    </w:p>
    <w:bookmarkEnd w:id="70"/>
    <w:p w:rsidR="00335060" w:rsidRDefault="001C5B10" w:rsidP="001C5B10">
      <w:pPr>
        <w:spacing w:after="0"/>
        <w:ind w:left="720"/>
        <w:rPr>
          <w:rStyle w:val="Strong"/>
          <w:rFonts w:cstheme="minorHAnsi"/>
          <w:b w:val="0"/>
          <w:color w:val="FF0000"/>
          <w:sz w:val="24"/>
          <w:szCs w:val="24"/>
        </w:rPr>
      </w:pPr>
      <w:r w:rsidRPr="001C5B10">
        <w:rPr>
          <w:rStyle w:val="Strong"/>
          <w:rFonts w:cstheme="minorHAnsi"/>
          <w:b w:val="0"/>
          <w:sz w:val="24"/>
          <w:szCs w:val="24"/>
        </w:rPr>
        <w:t>If there is a specific copy of an item needed by staff, you can place an item hold from the full catalog record screen. This should only be done in rare circumstances: for example, if an item is needed because of a cataloging error or after you have called the owning library to verify the copy is available and not missing</w:t>
      </w:r>
      <w:r w:rsidRPr="001C5B10">
        <w:rPr>
          <w:rStyle w:val="Strong"/>
          <w:rFonts w:cstheme="minorHAnsi"/>
          <w:b w:val="0"/>
          <w:color w:val="FF0000"/>
          <w:sz w:val="24"/>
          <w:szCs w:val="24"/>
        </w:rPr>
        <w:t xml:space="preserve">.  </w:t>
      </w:r>
    </w:p>
    <w:p w:rsidR="00335060" w:rsidRDefault="00335060" w:rsidP="001C5B10">
      <w:pPr>
        <w:spacing w:after="0"/>
        <w:ind w:left="720"/>
        <w:rPr>
          <w:rStyle w:val="Strong"/>
          <w:rFonts w:cstheme="minorHAnsi"/>
          <w:b w:val="0"/>
          <w:color w:val="FF0000"/>
          <w:sz w:val="24"/>
          <w:szCs w:val="24"/>
        </w:rPr>
      </w:pPr>
    </w:p>
    <w:p w:rsidR="00787499" w:rsidRDefault="001C5B10" w:rsidP="001C5B10">
      <w:pPr>
        <w:spacing w:after="0"/>
        <w:ind w:left="720"/>
        <w:rPr>
          <w:rStyle w:val="Strong"/>
          <w:rFonts w:cstheme="minorHAnsi"/>
          <w:b w:val="0"/>
          <w:sz w:val="16"/>
          <w:szCs w:val="16"/>
        </w:rPr>
      </w:pPr>
      <w:r w:rsidRPr="001C5B10">
        <w:rPr>
          <w:rStyle w:val="Strong"/>
          <w:rFonts w:cstheme="minorHAnsi"/>
          <w:b w:val="0"/>
          <w:sz w:val="24"/>
          <w:szCs w:val="24"/>
        </w:rPr>
        <w:t xml:space="preserve">After performing a search, click on the title of the item in the catalog. This will bring up a detailed catalog screen. From here, click </w:t>
      </w:r>
      <w:r w:rsidRPr="00787499">
        <w:rPr>
          <w:rStyle w:val="Strong"/>
          <w:rFonts w:cstheme="minorHAnsi"/>
          <w:sz w:val="24"/>
          <w:szCs w:val="24"/>
        </w:rPr>
        <w:t>Item Hold</w:t>
      </w:r>
      <w:r w:rsidRPr="001C5B10">
        <w:rPr>
          <w:rStyle w:val="Strong"/>
          <w:rFonts w:cstheme="minorHAnsi"/>
          <w:b w:val="0"/>
          <w:sz w:val="24"/>
          <w:szCs w:val="24"/>
        </w:rPr>
        <w:t xml:space="preserve"> in the Holdable? column.</w:t>
      </w:r>
    </w:p>
    <w:p w:rsidR="00787499" w:rsidRPr="00787499" w:rsidRDefault="00787499" w:rsidP="001C5B10">
      <w:pPr>
        <w:spacing w:after="0"/>
        <w:ind w:left="720"/>
        <w:rPr>
          <w:rStyle w:val="Strong"/>
          <w:rFonts w:cstheme="minorHAnsi"/>
          <w:b w:val="0"/>
          <w:sz w:val="16"/>
          <w:szCs w:val="16"/>
        </w:rPr>
      </w:pPr>
    </w:p>
    <w:p w:rsidR="00787499" w:rsidRPr="005251A4" w:rsidRDefault="00787499" w:rsidP="00787499">
      <w:pPr>
        <w:ind w:left="720"/>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6608" behindDoc="0" locked="0" layoutInCell="1" allowOverlap="1" wp14:anchorId="3D411DC0" wp14:editId="061F120A">
                <wp:simplePos x="0" y="0"/>
                <wp:positionH relativeFrom="column">
                  <wp:posOffset>5302885</wp:posOffset>
                </wp:positionH>
                <wp:positionV relativeFrom="paragraph">
                  <wp:posOffset>781050</wp:posOffset>
                </wp:positionV>
                <wp:extent cx="323850" cy="682625"/>
                <wp:effectExtent l="19050" t="0" r="19050" b="41275"/>
                <wp:wrapNone/>
                <wp:docPr id="116" name="Arrow: Down 116"/>
                <wp:cNvGraphicFramePr/>
                <a:graphic xmlns:a="http://schemas.openxmlformats.org/drawingml/2006/main">
                  <a:graphicData uri="http://schemas.microsoft.com/office/word/2010/wordprocessingShape">
                    <wps:wsp>
                      <wps:cNvSpPr/>
                      <wps:spPr>
                        <a:xfrm>
                          <a:off x="0" y="0"/>
                          <a:ext cx="323850" cy="682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6F0C" id="Arrow: Down 116" o:spid="_x0000_s1026" type="#_x0000_t67" style="position:absolute;margin-left:417.55pt;margin-top:61.5pt;width:25.5pt;height:5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" adj="16476" fillcolor="#5b9bd5 [3204]" strokecolor="#1f4d78 [1604]" strokeweight="1pt"/>
            </w:pict>
          </mc:Fallback>
        </mc:AlternateContent>
      </w:r>
      <w:r w:rsidRPr="005251A4">
        <w:rPr>
          <w:rFonts w:cstheme="minorHAnsi"/>
          <w:noProof/>
          <w:sz w:val="24"/>
          <w:szCs w:val="24"/>
        </w:rPr>
        <w:drawing>
          <wp:inline distT="0" distB="0" distL="0" distR="0" wp14:anchorId="7103C174" wp14:editId="38216558">
            <wp:extent cx="5502988" cy="1879600"/>
            <wp:effectExtent l="0" t="0" r="254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86992" cy="1908292"/>
                    </a:xfrm>
                    <a:prstGeom prst="rect">
                      <a:avLst/>
                    </a:prstGeom>
                  </pic:spPr>
                </pic:pic>
              </a:graphicData>
            </a:graphic>
          </wp:inline>
        </w:drawing>
      </w:r>
    </w:p>
    <w:p w:rsidR="00787499" w:rsidRPr="00787499" w:rsidRDefault="00787499" w:rsidP="00787499">
      <w:pPr>
        <w:ind w:left="720"/>
        <w:rPr>
          <w:rStyle w:val="Strong"/>
          <w:rFonts w:cstheme="minorHAnsi"/>
          <w:b w:val="0"/>
          <w:sz w:val="24"/>
          <w:szCs w:val="24"/>
        </w:rPr>
      </w:pPr>
      <w:r w:rsidRPr="00787499">
        <w:rPr>
          <w:rStyle w:val="Strong"/>
          <w:rFonts w:cstheme="minorHAnsi"/>
          <w:b w:val="0"/>
          <w:sz w:val="24"/>
          <w:szCs w:val="24"/>
        </w:rPr>
        <w:t xml:space="preserve">After clicking Item Hold, the confirmation screen will appear. Verify the notification information with the patron. Click the </w:t>
      </w:r>
      <w:r w:rsidRPr="00BF29FA">
        <w:rPr>
          <w:rStyle w:val="Strong"/>
          <w:rFonts w:cstheme="minorHAnsi"/>
          <w:sz w:val="24"/>
          <w:szCs w:val="24"/>
        </w:rPr>
        <w:t>Place Hold</w:t>
      </w:r>
      <w:r w:rsidRPr="00787499">
        <w:rPr>
          <w:rStyle w:val="Strong"/>
          <w:rFonts w:cstheme="minorHAnsi"/>
          <w:b w:val="0"/>
          <w:sz w:val="24"/>
          <w:szCs w:val="24"/>
        </w:rPr>
        <w:t xml:space="preserve"> button.</w:t>
      </w:r>
    </w:p>
    <w:p w:rsidR="00787499" w:rsidRPr="00F32D25" w:rsidRDefault="00787499" w:rsidP="00F32D25">
      <w:pPr>
        <w:pStyle w:val="Heading3"/>
        <w:ind w:left="720"/>
        <w:rPr>
          <w:rStyle w:val="Strong"/>
          <w:rFonts w:asciiTheme="minorHAnsi" w:hAnsiTheme="minorHAnsi" w:cstheme="minorHAnsi"/>
          <w:color w:val="auto"/>
          <w:sz w:val="28"/>
          <w:szCs w:val="28"/>
        </w:rPr>
      </w:pPr>
      <w:bookmarkStart w:id="71" w:name="_Toc159251443"/>
      <w:r w:rsidRPr="00F32D25">
        <w:rPr>
          <w:rStyle w:val="Strong"/>
          <w:rFonts w:asciiTheme="minorHAnsi" w:hAnsiTheme="minorHAnsi" w:cstheme="minorHAnsi"/>
          <w:color w:val="auto"/>
          <w:sz w:val="28"/>
          <w:szCs w:val="28"/>
        </w:rPr>
        <w:t>Part Holds</w:t>
      </w:r>
      <w:bookmarkEnd w:id="71"/>
    </w:p>
    <w:p w:rsidR="00787499" w:rsidRDefault="00787499" w:rsidP="00BF29FA">
      <w:pPr>
        <w:spacing w:after="0"/>
        <w:ind w:left="720"/>
        <w:rPr>
          <w:rStyle w:val="Strong"/>
          <w:rFonts w:cstheme="minorHAnsi"/>
          <w:b w:val="0"/>
          <w:sz w:val="24"/>
          <w:szCs w:val="24"/>
        </w:rPr>
      </w:pPr>
      <w:r w:rsidRPr="00BF29FA">
        <w:rPr>
          <w:rStyle w:val="Strong"/>
          <w:rFonts w:cstheme="minorHAnsi"/>
          <w:b w:val="0"/>
          <w:sz w:val="24"/>
          <w:szCs w:val="24"/>
        </w:rPr>
        <w:t>If an item has multiple parts or discs, after clicking Place Hold on the search results page, select the part wanted by the patron from the Part dropdown menu.</w:t>
      </w:r>
    </w:p>
    <w:p w:rsidR="007149D5" w:rsidRDefault="007149D5" w:rsidP="00BF29FA">
      <w:pPr>
        <w:spacing w:after="0"/>
        <w:ind w:left="720"/>
        <w:rPr>
          <w:rStyle w:val="Strong"/>
          <w:rFonts w:cstheme="minorHAnsi"/>
          <w:b w:val="0"/>
          <w:sz w:val="24"/>
          <w:szCs w:val="24"/>
        </w:rPr>
      </w:pPr>
    </w:p>
    <w:p w:rsidR="007149D5" w:rsidRDefault="007149D5" w:rsidP="007149D5">
      <w:pPr>
        <w:spacing w:after="0"/>
        <w:ind w:left="720"/>
        <w:rPr>
          <w:rStyle w:val="Strong"/>
          <w:rFonts w:cstheme="minorHAnsi"/>
          <w:b w:val="0"/>
          <w:sz w:val="24"/>
          <w:szCs w:val="24"/>
        </w:rPr>
      </w:pPr>
      <w:r w:rsidRPr="007149D5">
        <w:rPr>
          <w:rStyle w:val="Strong"/>
          <w:rFonts w:cstheme="minorHAnsi"/>
          <w:b w:val="0"/>
          <w:noProof/>
          <w:sz w:val="24"/>
          <w:szCs w:val="24"/>
        </w:rPr>
        <w:drawing>
          <wp:inline distT="0" distB="0" distL="0" distR="0" wp14:anchorId="7439B184" wp14:editId="645BF8E8">
            <wp:extent cx="5956761" cy="2582445"/>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09691" cy="2605392"/>
                    </a:xfrm>
                    <a:prstGeom prst="rect">
                      <a:avLst/>
                    </a:prstGeom>
                  </pic:spPr>
                </pic:pic>
              </a:graphicData>
            </a:graphic>
          </wp:inline>
        </w:drawing>
      </w:r>
    </w:p>
    <w:p w:rsidR="007149D5" w:rsidRDefault="007149D5" w:rsidP="007149D5">
      <w:pPr>
        <w:spacing w:after="0"/>
        <w:ind w:left="720"/>
        <w:rPr>
          <w:rStyle w:val="Strong"/>
          <w:rFonts w:cstheme="minorHAnsi"/>
          <w:b w:val="0"/>
          <w:sz w:val="24"/>
          <w:szCs w:val="24"/>
        </w:rPr>
      </w:pPr>
    </w:p>
    <w:p w:rsidR="00BF29FA" w:rsidRPr="00BF29FA" w:rsidRDefault="00BF29FA" w:rsidP="007149D5">
      <w:pPr>
        <w:spacing w:after="0"/>
        <w:ind w:left="720"/>
        <w:rPr>
          <w:rStyle w:val="Strong"/>
          <w:rFonts w:cstheme="minorHAnsi"/>
          <w:b w:val="0"/>
          <w:sz w:val="24"/>
          <w:szCs w:val="24"/>
        </w:rPr>
      </w:pPr>
      <w:r w:rsidRPr="00BF29FA">
        <w:rPr>
          <w:rStyle w:val="Strong"/>
          <w:rFonts w:cstheme="minorHAnsi"/>
          <w:b w:val="0"/>
          <w:sz w:val="24"/>
          <w:szCs w:val="24"/>
        </w:rPr>
        <w:t>If you attempt to place the hold without selecting a part, this error message will appear.</w:t>
      </w:r>
    </w:p>
    <w:p w:rsidR="00BF29FA" w:rsidRPr="005251A4" w:rsidRDefault="00BF29FA" w:rsidP="00BF29FA">
      <w:pPr>
        <w:ind w:left="720"/>
        <w:rPr>
          <w:rStyle w:val="Strong"/>
          <w:rFonts w:cstheme="minorHAnsi"/>
          <w:b w:val="0"/>
          <w:sz w:val="24"/>
          <w:szCs w:val="24"/>
        </w:rPr>
      </w:pPr>
      <w:r w:rsidRPr="005251A4">
        <w:rPr>
          <w:rFonts w:cstheme="minorHAnsi"/>
          <w:noProof/>
          <w:sz w:val="24"/>
          <w:szCs w:val="24"/>
        </w:rPr>
        <w:drawing>
          <wp:inline distT="0" distB="0" distL="0" distR="0" wp14:anchorId="3768C21C" wp14:editId="48EB803E">
            <wp:extent cx="2914650" cy="8477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14650" cy="847725"/>
                    </a:xfrm>
                    <a:prstGeom prst="rect">
                      <a:avLst/>
                    </a:prstGeom>
                  </pic:spPr>
                </pic:pic>
              </a:graphicData>
            </a:graphic>
          </wp:inline>
        </w:drawing>
      </w:r>
    </w:p>
    <w:p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Only one part may be selected at a time. If a patron wants more than one specific part or disc, staff will need to click the </w:t>
      </w:r>
      <w:r w:rsidRPr="00BF29FA">
        <w:rPr>
          <w:rStyle w:val="Strong"/>
          <w:rFonts w:cstheme="minorHAnsi"/>
          <w:sz w:val="24"/>
          <w:szCs w:val="24"/>
        </w:rPr>
        <w:t>browser BACK arrow</w:t>
      </w:r>
      <w:r w:rsidRPr="00BF29FA">
        <w:rPr>
          <w:rStyle w:val="Strong"/>
          <w:rFonts w:cstheme="minorHAnsi"/>
          <w:b w:val="0"/>
          <w:sz w:val="24"/>
          <w:szCs w:val="24"/>
        </w:rPr>
        <w:t xml:space="preserve"> and place a hold on another part. </w:t>
      </w:r>
    </w:p>
    <w:p w:rsidR="00BF29FA" w:rsidRPr="00F32D25" w:rsidRDefault="00BF29FA" w:rsidP="00F32D25">
      <w:pPr>
        <w:pStyle w:val="Heading3"/>
        <w:ind w:left="720"/>
        <w:rPr>
          <w:rStyle w:val="Strong"/>
          <w:rFonts w:asciiTheme="minorHAnsi" w:hAnsiTheme="minorHAnsi" w:cstheme="minorHAnsi"/>
          <w:color w:val="auto"/>
          <w:sz w:val="28"/>
          <w:szCs w:val="28"/>
        </w:rPr>
      </w:pPr>
      <w:bookmarkStart w:id="72" w:name="_Toc159251444"/>
      <w:r w:rsidRPr="00F32D25">
        <w:rPr>
          <w:rStyle w:val="Strong"/>
          <w:rFonts w:asciiTheme="minorHAnsi" w:hAnsiTheme="minorHAnsi" w:cstheme="minorHAnsi"/>
          <w:color w:val="auto"/>
          <w:sz w:val="28"/>
          <w:szCs w:val="28"/>
        </w:rPr>
        <w:lastRenderedPageBreak/>
        <w:t>MetaRecord Holds</w:t>
      </w:r>
      <w:bookmarkEnd w:id="72"/>
    </w:p>
    <w:p w:rsidR="00BF29FA" w:rsidRDefault="00BF29FA" w:rsidP="00BF29FA">
      <w:pPr>
        <w:spacing w:after="0"/>
        <w:ind w:left="720"/>
        <w:rPr>
          <w:rStyle w:val="Strong"/>
          <w:rFonts w:cstheme="minorHAnsi"/>
          <w:b w:val="0"/>
          <w:sz w:val="24"/>
          <w:szCs w:val="24"/>
        </w:rPr>
      </w:pPr>
      <w:r w:rsidRPr="00BF29FA">
        <w:rPr>
          <w:rStyle w:val="Strong"/>
          <w:rFonts w:cstheme="minorHAnsi"/>
          <w:b w:val="0"/>
          <w:sz w:val="24"/>
          <w:szCs w:val="24"/>
        </w:rPr>
        <w:t xml:space="preserve">When there are multiple records and/or formats for an item and the patron doesn’t have a format preference, you may place a MetaRecord hold. For example, if a patron wants a copy of </w:t>
      </w:r>
      <w:r w:rsidRPr="00BF29FA">
        <w:rPr>
          <w:rStyle w:val="Strong"/>
          <w:rFonts w:cstheme="minorHAnsi"/>
          <w:b w:val="0"/>
          <w:i/>
          <w:sz w:val="24"/>
          <w:szCs w:val="24"/>
        </w:rPr>
        <w:t>The Lincoln Lawyer</w:t>
      </w:r>
      <w:r w:rsidRPr="00BF29FA">
        <w:rPr>
          <w:rStyle w:val="Strong"/>
          <w:rFonts w:cstheme="minorHAnsi"/>
          <w:b w:val="0"/>
          <w:sz w:val="24"/>
          <w:szCs w:val="24"/>
        </w:rPr>
        <w:t xml:space="preserve"> and will accept a book or audiobook, use a MetaRecord hold. This will</w:t>
      </w:r>
      <w:r w:rsidRPr="005251A4">
        <w:rPr>
          <w:rStyle w:val="Strong"/>
          <w:rFonts w:cstheme="minorHAnsi"/>
          <w:sz w:val="24"/>
          <w:szCs w:val="24"/>
        </w:rPr>
        <w:t xml:space="preserve"> place </w:t>
      </w:r>
      <w:r w:rsidRPr="00BF29FA">
        <w:rPr>
          <w:rStyle w:val="Strong"/>
          <w:rFonts w:cstheme="minorHAnsi"/>
          <w:b w:val="0"/>
          <w:sz w:val="24"/>
          <w:szCs w:val="24"/>
        </w:rPr>
        <w:t>one hold for the patron and the first available item in any of the records with the selected formats will be reserved for the patron.</w:t>
      </w:r>
    </w:p>
    <w:p w:rsidR="00BF29FA" w:rsidRPr="00BF29FA" w:rsidRDefault="00BF29FA" w:rsidP="00BF29FA">
      <w:pPr>
        <w:spacing w:after="0"/>
        <w:ind w:left="720"/>
        <w:rPr>
          <w:rStyle w:val="Strong"/>
          <w:rFonts w:cstheme="minorHAnsi"/>
          <w:b w:val="0"/>
          <w:sz w:val="24"/>
          <w:szCs w:val="24"/>
        </w:rPr>
      </w:pPr>
    </w:p>
    <w:p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When performing a search, make sure the </w:t>
      </w:r>
      <w:r w:rsidRPr="00BF29FA">
        <w:rPr>
          <w:rStyle w:val="Strong"/>
          <w:rFonts w:cstheme="minorHAnsi"/>
          <w:sz w:val="24"/>
          <w:szCs w:val="24"/>
        </w:rPr>
        <w:t>Group Formats and Editions</w:t>
      </w:r>
      <w:r w:rsidRPr="00BF29FA">
        <w:rPr>
          <w:rStyle w:val="Strong"/>
          <w:rFonts w:cstheme="minorHAnsi"/>
          <w:b w:val="0"/>
          <w:sz w:val="24"/>
          <w:szCs w:val="24"/>
        </w:rPr>
        <w:t xml:space="preserve"> check box is checked:</w:t>
      </w:r>
    </w:p>
    <w:p w:rsidR="00BF29FA" w:rsidRPr="005251A4" w:rsidRDefault="00BF29FA" w:rsidP="00BF29FA">
      <w:pPr>
        <w:ind w:left="720"/>
        <w:rPr>
          <w:rStyle w:val="Strong"/>
          <w:rFonts w:cstheme="minorHAnsi"/>
          <w:b w:val="0"/>
          <w:sz w:val="24"/>
          <w:szCs w:val="24"/>
        </w:rPr>
      </w:pPr>
      <w:r w:rsidRPr="005251A4">
        <w:rPr>
          <w:rFonts w:cstheme="minorHAnsi"/>
          <w:bCs/>
          <w:noProof/>
          <w:sz w:val="24"/>
          <w:szCs w:val="24"/>
        </w:rPr>
        <mc:AlternateContent>
          <mc:Choice Requires="wps">
            <w:drawing>
              <wp:anchor distT="0" distB="0" distL="114300" distR="114300" simplePos="0" relativeHeight="251718656" behindDoc="0" locked="0" layoutInCell="1" allowOverlap="1" wp14:anchorId="0DA39CB9" wp14:editId="58C022A6">
                <wp:simplePos x="0" y="0"/>
                <wp:positionH relativeFrom="column">
                  <wp:posOffset>3781425</wp:posOffset>
                </wp:positionH>
                <wp:positionV relativeFrom="paragraph">
                  <wp:posOffset>1478280</wp:posOffset>
                </wp:positionV>
                <wp:extent cx="484505" cy="504825"/>
                <wp:effectExtent l="19050" t="19050" r="29845" b="28575"/>
                <wp:wrapNone/>
                <wp:docPr id="177" name="Up Arrow 177"/>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88C8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7" o:spid="_x0000_s1026" type="#_x0000_t68" style="position:absolute;margin-left:297.75pt;margin-top:116.4pt;width:38.15pt;height:39.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" adj="10365" fillcolor="#5b9bd5 [3204]" strokecolor="#1f4d78 [1604]" strokeweight="1pt"/>
            </w:pict>
          </mc:Fallback>
        </mc:AlternateContent>
      </w:r>
      <w:r w:rsidRPr="005251A4">
        <w:rPr>
          <w:rFonts w:cstheme="minorHAnsi"/>
          <w:noProof/>
          <w:sz w:val="24"/>
          <w:szCs w:val="24"/>
        </w:rPr>
        <w:t xml:space="preserve"> </w:t>
      </w:r>
      <w:r w:rsidRPr="005251A4">
        <w:rPr>
          <w:rFonts w:cstheme="minorHAnsi"/>
          <w:noProof/>
          <w:sz w:val="24"/>
          <w:szCs w:val="24"/>
        </w:rPr>
        <w:drawing>
          <wp:inline distT="0" distB="0" distL="0" distR="0" wp14:anchorId="5DFE120B" wp14:editId="770724BB">
            <wp:extent cx="5943600" cy="13995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399540"/>
                    </a:xfrm>
                    <a:prstGeom prst="rect">
                      <a:avLst/>
                    </a:prstGeom>
                  </pic:spPr>
                </pic:pic>
              </a:graphicData>
            </a:graphic>
          </wp:inline>
        </w:drawing>
      </w:r>
    </w:p>
    <w:p w:rsidR="00BF29FA" w:rsidRDefault="00BF29FA" w:rsidP="00BF29FA">
      <w:pPr>
        <w:ind w:left="720"/>
        <w:rPr>
          <w:rStyle w:val="Strong"/>
          <w:rFonts w:cstheme="minorHAnsi"/>
          <w:b w:val="0"/>
          <w:sz w:val="24"/>
          <w:szCs w:val="24"/>
        </w:rPr>
      </w:pPr>
    </w:p>
    <w:p w:rsidR="00BF29FA" w:rsidRDefault="00BF29FA" w:rsidP="00BF29FA">
      <w:pPr>
        <w:ind w:left="720"/>
        <w:rPr>
          <w:rStyle w:val="Strong"/>
          <w:rFonts w:cstheme="minorHAnsi"/>
          <w:b w:val="0"/>
          <w:sz w:val="24"/>
          <w:szCs w:val="24"/>
        </w:rPr>
      </w:pPr>
    </w:p>
    <w:p w:rsidR="00BF29FA" w:rsidRPr="005251A4" w:rsidRDefault="00BF29FA" w:rsidP="00977718">
      <w:pPr>
        <w:ind w:left="720"/>
        <w:rPr>
          <w:rStyle w:val="Strong"/>
          <w:rFonts w:cstheme="minorHAnsi"/>
          <w:b w:val="0"/>
          <w:sz w:val="24"/>
          <w:szCs w:val="24"/>
        </w:rPr>
      </w:pPr>
      <w:r w:rsidRPr="00324C59">
        <w:rPr>
          <w:rStyle w:val="Strong"/>
          <w:rFonts w:cstheme="minorHAnsi"/>
          <w:b w:val="0"/>
          <w:sz w:val="24"/>
          <w:szCs w:val="24"/>
        </w:rPr>
        <w:t xml:space="preserve">The search results will look like the picture below. Notice the formats. </w:t>
      </w:r>
      <w:r w:rsidRPr="005251A4">
        <w:rPr>
          <w:rFonts w:cstheme="minorHAnsi"/>
          <w:noProof/>
          <w:sz w:val="24"/>
          <w:szCs w:val="24"/>
        </w:rPr>
        <w:drawing>
          <wp:inline distT="0" distB="0" distL="0" distR="0" wp14:anchorId="681919FC" wp14:editId="2606C2B9">
            <wp:extent cx="5943600" cy="1325245"/>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325245"/>
                    </a:xfrm>
                    <a:prstGeom prst="rect">
                      <a:avLst/>
                    </a:prstGeom>
                  </pic:spPr>
                </pic:pic>
              </a:graphicData>
            </a:graphic>
          </wp:inline>
        </w:drawing>
      </w:r>
    </w:p>
    <w:p w:rsidR="00BF29FA" w:rsidRPr="00324C59" w:rsidRDefault="00BF29FA" w:rsidP="00BF29FA">
      <w:pPr>
        <w:ind w:left="720"/>
        <w:rPr>
          <w:rStyle w:val="Strong"/>
          <w:rFonts w:cstheme="minorHAnsi"/>
          <w:b w:val="0"/>
          <w:sz w:val="24"/>
          <w:szCs w:val="24"/>
        </w:rPr>
      </w:pPr>
      <w:r w:rsidRPr="00324C59">
        <w:rPr>
          <w:rStyle w:val="Strong"/>
          <w:rFonts w:cstheme="minorHAnsi"/>
          <w:b w:val="0"/>
          <w:sz w:val="24"/>
          <w:szCs w:val="24"/>
        </w:rPr>
        <w:t>Click</w:t>
      </w:r>
      <w:r w:rsidRPr="005251A4">
        <w:rPr>
          <w:rStyle w:val="Strong"/>
          <w:rFonts w:cstheme="minorHAnsi"/>
          <w:sz w:val="24"/>
          <w:szCs w:val="24"/>
        </w:rPr>
        <w:t xml:space="preserve"> Place Hold</w:t>
      </w:r>
      <w:r w:rsidR="00324C59">
        <w:rPr>
          <w:rStyle w:val="Strong"/>
          <w:rFonts w:cstheme="minorHAnsi"/>
          <w:sz w:val="24"/>
          <w:szCs w:val="24"/>
        </w:rPr>
        <w:t xml:space="preserve">. </w:t>
      </w:r>
      <w:r w:rsidR="00324C59" w:rsidRPr="00324C59">
        <w:rPr>
          <w:rStyle w:val="Strong"/>
          <w:rFonts w:cstheme="minorHAnsi"/>
          <w:b w:val="0"/>
          <w:sz w:val="24"/>
          <w:szCs w:val="24"/>
        </w:rPr>
        <w:t>A</w:t>
      </w:r>
      <w:r w:rsidRPr="00324C59">
        <w:rPr>
          <w:rStyle w:val="Strong"/>
          <w:rFonts w:cstheme="minorHAnsi"/>
          <w:b w:val="0"/>
          <w:sz w:val="24"/>
          <w:szCs w:val="24"/>
        </w:rPr>
        <w:t xml:space="preserve"> confirmation screen will then appear with a list of item formats. The default is for all formats to be selected. </w:t>
      </w:r>
      <w:r w:rsidRPr="00324C59">
        <w:rPr>
          <w:rStyle w:val="Strong"/>
          <w:rFonts w:cstheme="minorHAnsi"/>
          <w:sz w:val="24"/>
          <w:szCs w:val="24"/>
        </w:rPr>
        <w:t>Deselect</w:t>
      </w:r>
      <w:r w:rsidRPr="00324C59">
        <w:rPr>
          <w:rStyle w:val="Strong"/>
          <w:rFonts w:cstheme="minorHAnsi"/>
          <w:b w:val="0"/>
          <w:sz w:val="24"/>
          <w:szCs w:val="24"/>
        </w:rPr>
        <w:t xml:space="preserve"> the formats that the patron won’t accept. Click the green </w:t>
      </w:r>
      <w:r w:rsidRPr="00324C59">
        <w:rPr>
          <w:rStyle w:val="Strong"/>
          <w:rFonts w:cstheme="minorHAnsi"/>
          <w:sz w:val="24"/>
          <w:szCs w:val="24"/>
        </w:rPr>
        <w:t>Place Hold</w:t>
      </w:r>
      <w:r w:rsidRPr="00324C59">
        <w:rPr>
          <w:rStyle w:val="Strong"/>
          <w:rFonts w:cstheme="minorHAnsi"/>
          <w:b w:val="0"/>
          <w:sz w:val="24"/>
          <w:szCs w:val="24"/>
        </w:rPr>
        <w:t xml:space="preserve"> button.</w:t>
      </w:r>
      <w:r w:rsidR="00977718">
        <w:rPr>
          <w:rStyle w:val="Strong"/>
          <w:rFonts w:cstheme="minorHAnsi"/>
          <w:b w:val="0"/>
          <w:sz w:val="24"/>
          <w:szCs w:val="24"/>
        </w:rPr>
        <w:t xml:space="preserve">     </w:t>
      </w:r>
    </w:p>
    <w:p w:rsidR="00BF29FA" w:rsidRPr="005251A4" w:rsidRDefault="00BF29FA" w:rsidP="00BF29FA">
      <w:pPr>
        <w:jc w:val="center"/>
        <w:rPr>
          <w:rStyle w:val="Strong"/>
          <w:rFonts w:cstheme="minorHAnsi"/>
          <w:b w:val="0"/>
          <w:sz w:val="24"/>
          <w:szCs w:val="24"/>
        </w:rPr>
      </w:pPr>
      <w:r w:rsidRPr="005251A4">
        <w:rPr>
          <w:rFonts w:cstheme="minorHAnsi"/>
          <w:noProof/>
          <w:sz w:val="24"/>
          <w:szCs w:val="24"/>
        </w:rPr>
        <w:drawing>
          <wp:inline distT="0" distB="0" distL="0" distR="0" wp14:anchorId="6C68F571" wp14:editId="119CDFC6">
            <wp:extent cx="4697128" cy="1360461"/>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34212" cy="1400165"/>
                    </a:xfrm>
                    <a:prstGeom prst="rect">
                      <a:avLst/>
                    </a:prstGeom>
                  </pic:spPr>
                </pic:pic>
              </a:graphicData>
            </a:graphic>
          </wp:inline>
        </w:drawing>
      </w:r>
    </w:p>
    <w:p w:rsidR="00324C59" w:rsidRPr="00F32D25" w:rsidRDefault="00324C59" w:rsidP="00F32D25">
      <w:pPr>
        <w:pStyle w:val="Heading2"/>
        <w:rPr>
          <w:rStyle w:val="Strong"/>
          <w:rFonts w:asciiTheme="minorHAnsi" w:hAnsiTheme="minorHAnsi" w:cstheme="minorHAnsi"/>
          <w:color w:val="auto"/>
          <w:sz w:val="28"/>
          <w:szCs w:val="28"/>
        </w:rPr>
      </w:pPr>
      <w:bookmarkStart w:id="73" w:name="_Toc159251445"/>
      <w:r w:rsidRPr="00F32D25">
        <w:rPr>
          <w:rStyle w:val="Strong"/>
          <w:rFonts w:asciiTheme="minorHAnsi" w:hAnsiTheme="minorHAnsi" w:cstheme="minorHAnsi"/>
          <w:color w:val="auto"/>
          <w:sz w:val="28"/>
          <w:szCs w:val="28"/>
        </w:rPr>
        <w:lastRenderedPageBreak/>
        <w:t>Placing Holds from a Catalog Search</w:t>
      </w:r>
      <w:bookmarkEnd w:id="73"/>
      <w:r w:rsidRPr="00F32D25">
        <w:rPr>
          <w:rStyle w:val="Strong"/>
          <w:rFonts w:asciiTheme="minorHAnsi" w:hAnsiTheme="minorHAnsi" w:cstheme="minorHAnsi"/>
          <w:color w:val="auto"/>
          <w:sz w:val="28"/>
          <w:szCs w:val="28"/>
        </w:rPr>
        <w:t xml:space="preserve"> </w:t>
      </w:r>
    </w:p>
    <w:p w:rsid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Staff may place items on hold through the library’s catalog rather than through a patron account. To place a hold for a patron from the catalog, first perform a search for the desired item. </w:t>
      </w:r>
    </w:p>
    <w:p w:rsidR="00324C59" w:rsidRPr="00324C59" w:rsidRDefault="00324C59" w:rsidP="00324C59">
      <w:pPr>
        <w:spacing w:after="0"/>
        <w:rPr>
          <w:rStyle w:val="Strong"/>
          <w:rFonts w:cstheme="minorHAnsi"/>
          <w:b w:val="0"/>
          <w:sz w:val="24"/>
          <w:szCs w:val="24"/>
        </w:rPr>
      </w:pPr>
    </w:p>
    <w:p w:rsidR="00324C59" w:rsidRP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After clicking </w:t>
      </w:r>
      <w:r w:rsidRPr="00324C59">
        <w:rPr>
          <w:rStyle w:val="Strong"/>
          <w:rFonts w:cstheme="minorHAnsi"/>
          <w:sz w:val="24"/>
          <w:szCs w:val="24"/>
        </w:rPr>
        <w:t>Place Hold</w:t>
      </w:r>
      <w:r w:rsidRPr="00324C59">
        <w:rPr>
          <w:rStyle w:val="Strong"/>
          <w:rFonts w:cstheme="minorHAnsi"/>
          <w:b w:val="0"/>
          <w:sz w:val="24"/>
          <w:szCs w:val="24"/>
        </w:rPr>
        <w:t xml:space="preserve">, a confirmation screen will appear. On this screen, you will need to enter the patron’s barcode. If you don’t have access to the patron’s number, you may perform a </w:t>
      </w:r>
      <w:r w:rsidRPr="00324C59">
        <w:rPr>
          <w:rStyle w:val="Strong"/>
          <w:rFonts w:cstheme="minorHAnsi"/>
          <w:sz w:val="24"/>
          <w:szCs w:val="24"/>
        </w:rPr>
        <w:t>Patron Search</w:t>
      </w:r>
      <w:r w:rsidRPr="00324C59">
        <w:rPr>
          <w:rStyle w:val="Strong"/>
          <w:rFonts w:cstheme="minorHAnsi"/>
          <w:b w:val="0"/>
          <w:sz w:val="24"/>
          <w:szCs w:val="24"/>
        </w:rPr>
        <w:t xml:space="preserve"> from the button next to the Barcode field.</w:t>
      </w:r>
    </w:p>
    <w:p w:rsidR="00324C59" w:rsidRPr="00BA308C" w:rsidRDefault="00324C59" w:rsidP="00324C59">
      <w:pPr>
        <w:ind w:left="720"/>
        <w:rPr>
          <w:rStyle w:val="Strong"/>
          <w:rFonts w:cstheme="minorHAnsi"/>
          <w:b w:val="0"/>
          <w:sz w:val="16"/>
          <w:szCs w:val="16"/>
        </w:rPr>
      </w:pPr>
    </w:p>
    <w:p w:rsidR="00324C59" w:rsidRDefault="00324C59" w:rsidP="00324C59">
      <w:pPr>
        <w:ind w:left="720"/>
        <w:jc w:val="center"/>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1728" behindDoc="0" locked="0" layoutInCell="1" allowOverlap="1" wp14:anchorId="4A415BD0" wp14:editId="486C0CD5">
                <wp:simplePos x="0" y="0"/>
                <wp:positionH relativeFrom="column">
                  <wp:posOffset>5686425</wp:posOffset>
                </wp:positionH>
                <wp:positionV relativeFrom="paragraph">
                  <wp:posOffset>-247651</wp:posOffset>
                </wp:positionV>
                <wp:extent cx="484632" cy="739775"/>
                <wp:effectExtent l="19050" t="0" r="10795" b="41275"/>
                <wp:wrapNone/>
                <wp:docPr id="252" name="Arrow: Down 252"/>
                <wp:cNvGraphicFramePr/>
                <a:graphic xmlns:a="http://schemas.openxmlformats.org/drawingml/2006/main">
                  <a:graphicData uri="http://schemas.microsoft.com/office/word/2010/wordprocessingShape">
                    <wps:wsp>
                      <wps:cNvSpPr/>
                      <wps:spPr>
                        <a:xfrm>
                          <a:off x="0" y="0"/>
                          <a:ext cx="484632" cy="739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F7CA28" id="Arrow: Down 252" o:spid="_x0000_s1026" type="#_x0000_t67" style="position:absolute;margin-left:447.75pt;margin-top:-19.5pt;width:38.15pt;height:5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" adj="14525" fillcolor="#5b9bd5 [3204]" strokecolor="#1f4d78 [1604]" strokeweight="1pt"/>
            </w:pict>
          </mc:Fallback>
        </mc:AlternateContent>
      </w:r>
      <w:r w:rsidRPr="005251A4">
        <w:rPr>
          <w:rFonts w:cstheme="minorHAnsi"/>
          <w:noProof/>
          <w:sz w:val="24"/>
          <w:szCs w:val="24"/>
        </w:rPr>
        <w:drawing>
          <wp:inline distT="0" distB="0" distL="0" distR="0" wp14:anchorId="74353226" wp14:editId="37D1D5CA">
            <wp:extent cx="5943600" cy="12795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279525"/>
                    </a:xfrm>
                    <a:prstGeom prst="rect">
                      <a:avLst/>
                    </a:prstGeom>
                  </pic:spPr>
                </pic:pic>
              </a:graphicData>
            </a:graphic>
          </wp:inline>
        </w:drawing>
      </w:r>
    </w:p>
    <w:p w:rsidR="00977718" w:rsidRDefault="00977718" w:rsidP="00324C59">
      <w:pPr>
        <w:ind w:left="720"/>
        <w:jc w:val="center"/>
        <w:rPr>
          <w:rStyle w:val="Strong"/>
          <w:rFonts w:cstheme="minorHAnsi"/>
          <w:b w:val="0"/>
          <w:sz w:val="24"/>
          <w:szCs w:val="24"/>
        </w:rPr>
      </w:pPr>
    </w:p>
    <w:p w:rsidR="00BA308C" w:rsidRDefault="00324C59" w:rsidP="00BA308C">
      <w:pPr>
        <w:rPr>
          <w:rFonts w:cstheme="minorHAnsi"/>
          <w:noProof/>
          <w:sz w:val="24"/>
          <w:szCs w:val="24"/>
        </w:rPr>
      </w:pPr>
      <w:r w:rsidRPr="00324C59">
        <w:rPr>
          <w:rStyle w:val="Strong"/>
          <w:rFonts w:cstheme="minorHAnsi"/>
          <w:b w:val="0"/>
          <w:sz w:val="24"/>
          <w:szCs w:val="24"/>
        </w:rPr>
        <w:t xml:space="preserve">Click </w:t>
      </w:r>
      <w:r w:rsidRPr="00324C59">
        <w:rPr>
          <w:rStyle w:val="Strong"/>
          <w:rFonts w:cstheme="minorHAnsi"/>
          <w:sz w:val="24"/>
          <w:szCs w:val="24"/>
        </w:rPr>
        <w:t>Search for Patron</w:t>
      </w:r>
      <w:r w:rsidRPr="00324C59">
        <w:rPr>
          <w:rStyle w:val="Strong"/>
          <w:rFonts w:cstheme="minorHAnsi"/>
          <w:b w:val="0"/>
          <w:sz w:val="24"/>
          <w:szCs w:val="24"/>
        </w:rPr>
        <w:t xml:space="preserve"> and </w:t>
      </w:r>
      <w:r w:rsidRPr="00324C59">
        <w:rPr>
          <w:rStyle w:val="Strong"/>
          <w:rFonts w:cstheme="minorHAnsi"/>
          <w:sz w:val="24"/>
          <w:szCs w:val="24"/>
        </w:rPr>
        <w:t>Select</w:t>
      </w:r>
      <w:r w:rsidRPr="00324C59">
        <w:rPr>
          <w:rStyle w:val="Strong"/>
          <w:rFonts w:cstheme="minorHAnsi"/>
          <w:b w:val="0"/>
          <w:sz w:val="24"/>
          <w:szCs w:val="24"/>
        </w:rPr>
        <w:t xml:space="preserve"> the correct patron from the search results.</w:t>
      </w:r>
      <w:r w:rsidRPr="005251A4">
        <w:rPr>
          <w:rFonts w:cstheme="minorHAnsi"/>
          <w:noProof/>
          <w:sz w:val="24"/>
          <w:szCs w:val="24"/>
        </w:rPr>
        <mc:AlternateContent>
          <mc:Choice Requires="wps">
            <w:drawing>
              <wp:anchor distT="0" distB="0" distL="114300" distR="114300" simplePos="0" relativeHeight="251720704" behindDoc="0" locked="0" layoutInCell="1" allowOverlap="1" wp14:anchorId="08037523" wp14:editId="07B16F86">
                <wp:simplePos x="0" y="0"/>
                <wp:positionH relativeFrom="column">
                  <wp:posOffset>4752975</wp:posOffset>
                </wp:positionH>
                <wp:positionV relativeFrom="paragraph">
                  <wp:posOffset>1158875</wp:posOffset>
                </wp:positionV>
                <wp:extent cx="978408" cy="285750"/>
                <wp:effectExtent l="0" t="19050" r="31750" b="38100"/>
                <wp:wrapNone/>
                <wp:docPr id="141" name="Right Arrow 141"/>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6CFF2" id="Right Arrow 141" o:spid="_x0000_s1026" type="#_x0000_t13" style="position:absolute;margin-left:374.25pt;margin-top:91.25pt;width:77.05pt;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" adj="18446" fillcolor="#5b9bd5 [3204]" strokecolor="#1f4d78 [1604]" strokeweight="1pt"/>
            </w:pict>
          </mc:Fallback>
        </mc:AlternateContent>
      </w:r>
      <w:r w:rsidRPr="005251A4">
        <w:rPr>
          <w:rFonts w:cstheme="minorHAnsi"/>
          <w:noProof/>
          <w:sz w:val="24"/>
          <w:szCs w:val="24"/>
        </w:rPr>
        <w:t xml:space="preserve"> </w:t>
      </w:r>
    </w:p>
    <w:p w:rsidR="00977718" w:rsidRDefault="00977718" w:rsidP="00BA308C">
      <w:pPr>
        <w:rPr>
          <w:rFonts w:cstheme="minorHAnsi"/>
          <w:noProof/>
          <w:sz w:val="16"/>
          <w:szCs w:val="16"/>
        </w:rPr>
      </w:pPr>
    </w:p>
    <w:p w:rsidR="00324C59" w:rsidRPr="005251A4" w:rsidRDefault="00324C59" w:rsidP="00BA308C">
      <w:pPr>
        <w:ind w:left="720"/>
        <w:rPr>
          <w:rStyle w:val="Strong"/>
          <w:rFonts w:cstheme="minorHAnsi"/>
          <w:b w:val="0"/>
          <w:sz w:val="24"/>
          <w:szCs w:val="24"/>
        </w:rPr>
      </w:pPr>
      <w:r w:rsidRPr="005251A4">
        <w:rPr>
          <w:rFonts w:cstheme="minorHAnsi"/>
          <w:noProof/>
          <w:sz w:val="24"/>
          <w:szCs w:val="24"/>
        </w:rPr>
        <w:drawing>
          <wp:inline distT="0" distB="0" distL="0" distR="0" wp14:anchorId="3D1016CF" wp14:editId="2D47E6B5">
            <wp:extent cx="5943600" cy="126301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263015"/>
                    </a:xfrm>
                    <a:prstGeom prst="rect">
                      <a:avLst/>
                    </a:prstGeom>
                  </pic:spPr>
                </pic:pic>
              </a:graphicData>
            </a:graphic>
          </wp:inline>
        </w:drawing>
      </w:r>
    </w:p>
    <w:p w:rsidR="00324C59" w:rsidRDefault="00324C59" w:rsidP="00324C59">
      <w:pPr>
        <w:rPr>
          <w:rStyle w:val="Strong"/>
          <w:rFonts w:cstheme="minorHAnsi"/>
          <w:b w:val="0"/>
          <w:sz w:val="24"/>
          <w:szCs w:val="24"/>
        </w:rPr>
      </w:pPr>
      <w:r w:rsidRPr="00324C59">
        <w:rPr>
          <w:rStyle w:val="Strong"/>
          <w:rFonts w:cstheme="minorHAnsi"/>
          <w:b w:val="0"/>
          <w:sz w:val="24"/>
          <w:szCs w:val="24"/>
        </w:rPr>
        <w:t>The patron’s name, barcode number, and notification preferences will automatically populate the Place Hold screen. Verify the information with the patron and click Place Hold to complete the process.</w:t>
      </w:r>
    </w:p>
    <w:p w:rsidR="00977718" w:rsidRDefault="00977718" w:rsidP="00324C59">
      <w:pPr>
        <w:rPr>
          <w:rStyle w:val="Strong"/>
          <w:rFonts w:cstheme="minorHAnsi"/>
          <w:b w:val="0"/>
          <w:sz w:val="24"/>
          <w:szCs w:val="24"/>
        </w:rPr>
      </w:pPr>
    </w:p>
    <w:p w:rsidR="000A2040" w:rsidRPr="00F32D25" w:rsidRDefault="000A2040" w:rsidP="00F32D25">
      <w:pPr>
        <w:pStyle w:val="Heading3"/>
        <w:ind w:left="720"/>
        <w:rPr>
          <w:rStyle w:val="Strong"/>
          <w:rFonts w:asciiTheme="minorHAnsi" w:hAnsiTheme="minorHAnsi" w:cstheme="minorHAnsi"/>
          <w:sz w:val="28"/>
          <w:szCs w:val="28"/>
        </w:rPr>
      </w:pPr>
      <w:bookmarkStart w:id="74" w:name="_Toc159251446"/>
      <w:r w:rsidRPr="00F32D25">
        <w:rPr>
          <w:rStyle w:val="Strong"/>
          <w:rFonts w:asciiTheme="minorHAnsi" w:hAnsiTheme="minorHAnsi" w:cstheme="minorHAnsi"/>
          <w:color w:val="auto"/>
          <w:sz w:val="28"/>
          <w:szCs w:val="28"/>
        </w:rPr>
        <w:t>Baskets</w:t>
      </w:r>
      <w:bookmarkEnd w:id="74"/>
      <w:r w:rsidRPr="00F32D25">
        <w:rPr>
          <w:rStyle w:val="Strong"/>
          <w:rFonts w:asciiTheme="minorHAnsi" w:hAnsiTheme="minorHAnsi" w:cstheme="minorHAnsi"/>
          <w:sz w:val="28"/>
          <w:szCs w:val="28"/>
        </w:rPr>
        <w:t xml:space="preserve"> </w:t>
      </w:r>
    </w:p>
    <w:p w:rsidR="000A2040" w:rsidRDefault="000A2040" w:rsidP="0024373B">
      <w:pPr>
        <w:pStyle w:val="ListParagraph"/>
        <w:spacing w:after="0"/>
        <w:rPr>
          <w:rStyle w:val="Strong"/>
          <w:rFonts w:cstheme="minorHAnsi"/>
          <w:b w:val="0"/>
          <w:i/>
          <w:sz w:val="24"/>
          <w:szCs w:val="24"/>
        </w:rPr>
      </w:pPr>
      <w:r w:rsidRPr="000A2040">
        <w:rPr>
          <w:rStyle w:val="Strong"/>
          <w:rFonts w:cstheme="minorHAnsi"/>
          <w:b w:val="0"/>
          <w:sz w:val="24"/>
          <w:szCs w:val="24"/>
        </w:rPr>
        <w:t xml:space="preserve">When placing holds on multiple items for a single patron, a </w:t>
      </w:r>
      <w:r w:rsidRPr="000A2040">
        <w:rPr>
          <w:rStyle w:val="Strong"/>
          <w:rFonts w:cstheme="minorHAnsi"/>
          <w:sz w:val="24"/>
          <w:szCs w:val="24"/>
        </w:rPr>
        <w:t>Basket</w:t>
      </w:r>
      <w:r w:rsidRPr="000A2040">
        <w:rPr>
          <w:rStyle w:val="Strong"/>
          <w:rFonts w:cstheme="minorHAnsi"/>
          <w:b w:val="0"/>
          <w:sz w:val="24"/>
          <w:szCs w:val="24"/>
        </w:rPr>
        <w:t xml:space="preserve"> may be used to save time. As items the patron wants are found in the catalog, they may be added to a basket and holds placed on all items in the Basket at one time. </w:t>
      </w:r>
      <w:r w:rsidRPr="000A2040">
        <w:rPr>
          <w:rStyle w:val="Strong"/>
          <w:rFonts w:cstheme="minorHAnsi"/>
          <w:b w:val="0"/>
          <w:i/>
          <w:sz w:val="24"/>
          <w:szCs w:val="24"/>
        </w:rPr>
        <w:t>Items with parts (series DVDs) may not be added to a basket. These holds must be placed individually.</w:t>
      </w:r>
    </w:p>
    <w:p w:rsidR="00977718" w:rsidRDefault="00977718" w:rsidP="0024373B">
      <w:pPr>
        <w:pStyle w:val="ListParagraph"/>
        <w:spacing w:after="0"/>
        <w:rPr>
          <w:rStyle w:val="Strong"/>
          <w:rFonts w:cstheme="minorHAnsi"/>
          <w:b w:val="0"/>
          <w:i/>
          <w:sz w:val="24"/>
          <w:szCs w:val="24"/>
        </w:rPr>
      </w:pPr>
    </w:p>
    <w:p w:rsidR="00977718" w:rsidRDefault="00977718" w:rsidP="0024373B">
      <w:pPr>
        <w:pStyle w:val="ListParagraph"/>
        <w:spacing w:after="0"/>
        <w:rPr>
          <w:rStyle w:val="Strong"/>
          <w:rFonts w:cstheme="minorHAnsi"/>
          <w:b w:val="0"/>
          <w:i/>
          <w:sz w:val="24"/>
          <w:szCs w:val="24"/>
        </w:rPr>
      </w:pPr>
    </w:p>
    <w:p w:rsidR="0024373B" w:rsidRPr="00BA308C" w:rsidRDefault="0024373B" w:rsidP="0024373B">
      <w:pPr>
        <w:pStyle w:val="ListParagraph"/>
        <w:spacing w:after="0"/>
        <w:rPr>
          <w:rStyle w:val="Strong"/>
          <w:rFonts w:cstheme="minorHAnsi"/>
          <w:b w:val="0"/>
          <w:sz w:val="16"/>
          <w:szCs w:val="16"/>
        </w:rPr>
      </w:pPr>
    </w:p>
    <w:p w:rsidR="0024373B" w:rsidRDefault="0024373B"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lastRenderedPageBreak/>
        <w:t>Perform a catalog search from the patron’s account.</w:t>
      </w:r>
    </w:p>
    <w:p w:rsidR="00BA308C"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3776" behindDoc="0" locked="0" layoutInCell="1" allowOverlap="1" wp14:anchorId="3A6A699F" wp14:editId="1F62D7A0">
                <wp:simplePos x="0" y="0"/>
                <wp:positionH relativeFrom="margin">
                  <wp:align>left</wp:align>
                </wp:positionH>
                <wp:positionV relativeFrom="paragraph">
                  <wp:posOffset>160655</wp:posOffset>
                </wp:positionV>
                <wp:extent cx="978408" cy="379730"/>
                <wp:effectExtent l="0" t="19050" r="31750" b="39370"/>
                <wp:wrapNone/>
                <wp:docPr id="33" name="Arrow: Right 33"/>
                <wp:cNvGraphicFramePr/>
                <a:graphic xmlns:a="http://schemas.openxmlformats.org/drawingml/2006/main">
                  <a:graphicData uri="http://schemas.microsoft.com/office/word/2010/wordprocessingShape">
                    <wps:wsp>
                      <wps:cNvSpPr/>
                      <wps:spPr>
                        <a:xfrm>
                          <a:off x="0" y="0"/>
                          <a:ext cx="978408" cy="379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1B4C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0;margin-top:12.65pt;width:77.05pt;height:29.9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" adj="17408" fillcolor="#5b9bd5 [3204]" strokecolor="#1f4d78 [1604]" strokeweight="1pt">
                <w10:wrap anchorx="margin"/>
              </v:shape>
            </w:pict>
          </mc:Fallback>
        </mc:AlternateContent>
      </w:r>
      <w:r w:rsidR="0024373B" w:rsidRPr="00BA308C">
        <w:rPr>
          <w:rStyle w:val="Strong"/>
          <w:rFonts w:cstheme="minorHAnsi"/>
          <w:b w:val="0"/>
          <w:sz w:val="24"/>
          <w:szCs w:val="24"/>
        </w:rPr>
        <w:t xml:space="preserve">From the search results, click the box next to </w:t>
      </w:r>
      <w:r>
        <w:rPr>
          <w:rStyle w:val="Strong"/>
          <w:rFonts w:cstheme="minorHAnsi"/>
          <w:b w:val="0"/>
          <w:sz w:val="24"/>
          <w:szCs w:val="24"/>
        </w:rPr>
        <w:t>the title to add the item to the Basket.</w:t>
      </w:r>
      <w:r w:rsidRPr="005251A4">
        <w:rPr>
          <w:rFonts w:cstheme="minorHAnsi"/>
          <w:noProof/>
          <w:sz w:val="24"/>
          <w:szCs w:val="24"/>
        </w:rPr>
        <w:drawing>
          <wp:inline distT="0" distB="0" distL="0" distR="0" wp14:anchorId="2DF6C6F4" wp14:editId="6F3B5076">
            <wp:extent cx="5186680" cy="105783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4073" cy="1063426"/>
                    </a:xfrm>
                    <a:prstGeom prst="rect">
                      <a:avLst/>
                    </a:prstGeom>
                  </pic:spPr>
                </pic:pic>
              </a:graphicData>
            </a:graphic>
          </wp:inline>
        </w:drawing>
      </w:r>
      <w:r w:rsidR="0024373B" w:rsidRPr="00BA308C">
        <w:rPr>
          <w:rStyle w:val="Strong"/>
          <w:rFonts w:cstheme="minorHAnsi"/>
          <w:b w:val="0"/>
          <w:sz w:val="24"/>
          <w:szCs w:val="24"/>
        </w:rPr>
        <w:t xml:space="preserve"> </w:t>
      </w:r>
    </w:p>
    <w:p w:rsidR="00BA308C" w:rsidRPr="00ED5220"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Fonts w:cstheme="minorHAnsi"/>
          <w:bCs/>
          <w:sz w:val="24"/>
          <w:szCs w:val="24"/>
        </w:rPr>
      </w:pPr>
      <w:r>
        <w:rPr>
          <w:rStyle w:val="Strong"/>
          <w:rFonts w:cstheme="minorHAnsi"/>
          <w:b w:val="0"/>
          <w:sz w:val="24"/>
          <w:szCs w:val="24"/>
        </w:rPr>
        <w:t>As each item is added to the basket, the number in the basket increases. Y</w:t>
      </w:r>
      <w:r w:rsidR="00ED5220">
        <w:rPr>
          <w:rStyle w:val="Strong"/>
          <w:rFonts w:cstheme="minorHAnsi"/>
          <w:b w:val="0"/>
          <w:sz w:val="24"/>
          <w:szCs w:val="24"/>
        </w:rPr>
        <w:t>ou will find</w:t>
      </w:r>
      <w:r>
        <w:rPr>
          <w:rStyle w:val="Strong"/>
          <w:rFonts w:cstheme="minorHAnsi"/>
          <w:b w:val="0"/>
          <w:sz w:val="24"/>
          <w:szCs w:val="24"/>
        </w:rPr>
        <w:t xml:space="preserve"> </w:t>
      </w:r>
      <w:r w:rsidR="00ED5220">
        <w:rPr>
          <w:rStyle w:val="Strong"/>
          <w:rFonts w:cstheme="minorHAnsi"/>
          <w:b w:val="0"/>
          <w:sz w:val="24"/>
          <w:szCs w:val="24"/>
        </w:rPr>
        <w:t xml:space="preserve">the basket </w:t>
      </w:r>
      <w:r>
        <w:rPr>
          <w:rStyle w:val="Strong"/>
          <w:rFonts w:cstheme="minorHAnsi"/>
          <w:b w:val="0"/>
          <w:sz w:val="24"/>
          <w:szCs w:val="24"/>
        </w:rPr>
        <w:t>icon at the top right of the page.</w:t>
      </w:r>
      <w:r w:rsidR="006B2625" w:rsidRPr="006B2625">
        <w:rPr>
          <w:rFonts w:cstheme="minorHAnsi"/>
          <w:noProof/>
          <w:sz w:val="24"/>
          <w:szCs w:val="24"/>
        </w:rPr>
        <w:t xml:space="preserve"> </w:t>
      </w:r>
      <w:r w:rsidR="00ED5220" w:rsidRPr="005251A4">
        <w:rPr>
          <w:rFonts w:cstheme="minorHAnsi"/>
          <w:noProof/>
          <w:sz w:val="24"/>
          <w:szCs w:val="24"/>
        </w:rPr>
        <w:drawing>
          <wp:inline distT="0" distB="0" distL="0" distR="0" wp14:anchorId="518AA631" wp14:editId="4F169239">
            <wp:extent cx="4064000" cy="1304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64000" cy="1304925"/>
                    </a:xfrm>
                    <a:prstGeom prst="rect">
                      <a:avLst/>
                    </a:prstGeom>
                  </pic:spPr>
                </pic:pic>
              </a:graphicData>
            </a:graphic>
          </wp:inline>
        </w:drawing>
      </w:r>
    </w:p>
    <w:p w:rsidR="00BA308C"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When all items that need holds placed are in the basket, select what you want </w:t>
      </w:r>
      <w:r w:rsidR="006B2625">
        <w:rPr>
          <w:rStyle w:val="Strong"/>
          <w:rFonts w:cstheme="minorHAnsi"/>
          <w:b w:val="0"/>
          <w:sz w:val="24"/>
          <w:szCs w:val="24"/>
        </w:rPr>
        <w:t>to</w:t>
      </w:r>
      <w:r>
        <w:rPr>
          <w:rStyle w:val="Strong"/>
          <w:rFonts w:cstheme="minorHAnsi"/>
          <w:b w:val="0"/>
          <w:sz w:val="24"/>
          <w:szCs w:val="24"/>
        </w:rPr>
        <w:t xml:space="preserve"> do with the basket fro</w:t>
      </w:r>
      <w:r w:rsidR="006B2625">
        <w:rPr>
          <w:rStyle w:val="Strong"/>
          <w:rFonts w:cstheme="minorHAnsi"/>
          <w:b w:val="0"/>
          <w:sz w:val="24"/>
          <w:szCs w:val="24"/>
        </w:rPr>
        <w:t>m</w:t>
      </w:r>
      <w:r>
        <w:rPr>
          <w:rStyle w:val="Strong"/>
          <w:rFonts w:cstheme="minorHAnsi"/>
          <w:b w:val="0"/>
          <w:sz w:val="24"/>
          <w:szCs w:val="24"/>
        </w:rPr>
        <w:t xml:space="preserve"> the Basket Actions dropdown menu.</w:t>
      </w:r>
      <w:r w:rsidR="00ED5220">
        <w:rPr>
          <w:rStyle w:val="Strong"/>
          <w:rFonts w:cstheme="minorHAnsi"/>
          <w:b w:val="0"/>
          <w:sz w:val="24"/>
          <w:szCs w:val="24"/>
        </w:rPr>
        <w:t xml:space="preserve"> </w:t>
      </w:r>
    </w:p>
    <w:p w:rsidR="00ED5220" w:rsidRPr="00ED5220" w:rsidRDefault="00ED5220" w:rsidP="00C2344B">
      <w:pPr>
        <w:pBdr>
          <w:top w:val="single" w:sz="4" w:space="1" w:color="auto"/>
          <w:left w:val="single" w:sz="4" w:space="4" w:color="auto"/>
          <w:bottom w:val="single" w:sz="4" w:space="1" w:color="auto"/>
          <w:right w:val="single" w:sz="4" w:space="4" w:color="auto"/>
        </w:pBdr>
        <w:spacing w:after="0"/>
        <w:ind w:left="1080"/>
        <w:jc w:val="center"/>
        <w:rPr>
          <w:rStyle w:val="Strong"/>
          <w:rFonts w:cstheme="minorHAnsi"/>
          <w:b w:val="0"/>
          <w:sz w:val="24"/>
          <w:szCs w:val="24"/>
        </w:rPr>
      </w:pPr>
      <w:r w:rsidRPr="005251A4">
        <w:rPr>
          <w:noProof/>
        </w:rPr>
        <w:drawing>
          <wp:inline distT="0" distB="0" distL="0" distR="0" wp14:anchorId="2FF4682E" wp14:editId="4E4D6D86">
            <wp:extent cx="1704975" cy="2390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04975" cy="2390775"/>
                    </a:xfrm>
                    <a:prstGeom prst="rect">
                      <a:avLst/>
                    </a:prstGeom>
                  </pic:spPr>
                </pic:pic>
              </a:graphicData>
            </a:graphic>
          </wp:inline>
        </w:drawing>
      </w:r>
    </w:p>
    <w:p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After you select </w:t>
      </w:r>
      <w:r w:rsidRPr="0002334D">
        <w:rPr>
          <w:rStyle w:val="Strong"/>
          <w:rFonts w:cstheme="minorHAnsi"/>
          <w:sz w:val="24"/>
          <w:szCs w:val="24"/>
        </w:rPr>
        <w:t>Place Hold</w:t>
      </w:r>
      <w:r>
        <w:rPr>
          <w:rStyle w:val="Strong"/>
          <w:rFonts w:cstheme="minorHAnsi"/>
          <w:b w:val="0"/>
          <w:sz w:val="24"/>
          <w:szCs w:val="24"/>
        </w:rPr>
        <w:t>, you will see all of the titles that are being reserved and the patron’s contact information.</w:t>
      </w:r>
    </w:p>
    <w:p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From this screen, you can perform all of the usual holds functions.</w:t>
      </w:r>
    </w:p>
    <w:p w:rsidR="0002334D" w:rsidRPr="00545C6B"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02334D">
        <w:rPr>
          <w:rStyle w:val="Strong"/>
          <w:rFonts w:cstheme="minorHAnsi"/>
          <w:sz w:val="24"/>
          <w:szCs w:val="24"/>
        </w:rPr>
        <w:t>Items will remain in the basket until it is cleared or until the staff member logs out</w:t>
      </w:r>
      <w:r w:rsidRPr="00545C6B">
        <w:rPr>
          <w:rStyle w:val="Strong"/>
          <w:rFonts w:cstheme="minorHAnsi"/>
          <w:sz w:val="24"/>
          <w:szCs w:val="24"/>
        </w:rPr>
        <w:t>.</w:t>
      </w:r>
      <w:r w:rsidRPr="00545C6B">
        <w:rPr>
          <w:rStyle w:val="Strong"/>
          <w:rFonts w:cstheme="minorHAnsi"/>
          <w:b w:val="0"/>
          <w:sz w:val="24"/>
          <w:szCs w:val="24"/>
        </w:rPr>
        <w:t xml:space="preserve">  </w:t>
      </w:r>
      <w:r w:rsidR="0002334D" w:rsidRPr="00545C6B">
        <w:rPr>
          <w:rStyle w:val="Strong"/>
          <w:rFonts w:cstheme="minorHAnsi"/>
          <w:b w:val="0"/>
          <w:sz w:val="24"/>
          <w:szCs w:val="24"/>
        </w:rPr>
        <w:t xml:space="preserve">After placing the holds from the basket, access </w:t>
      </w:r>
      <w:r w:rsidR="0002334D" w:rsidRPr="00545C6B">
        <w:rPr>
          <w:rStyle w:val="Strong"/>
          <w:rFonts w:cstheme="minorHAnsi"/>
          <w:sz w:val="24"/>
          <w:szCs w:val="24"/>
        </w:rPr>
        <w:t>Basket Actions</w:t>
      </w:r>
      <w:r w:rsidR="0002334D" w:rsidRPr="00545C6B">
        <w:rPr>
          <w:rStyle w:val="Strong"/>
          <w:rFonts w:cstheme="minorHAnsi"/>
          <w:b w:val="0"/>
          <w:sz w:val="24"/>
          <w:szCs w:val="24"/>
        </w:rPr>
        <w:t xml:space="preserve"> again and select </w:t>
      </w:r>
      <w:r w:rsidR="0002334D" w:rsidRPr="00545C6B">
        <w:rPr>
          <w:rStyle w:val="Strong"/>
          <w:rFonts w:cstheme="minorHAnsi"/>
          <w:sz w:val="24"/>
          <w:szCs w:val="24"/>
        </w:rPr>
        <w:t xml:space="preserve">Clear Basket. </w:t>
      </w:r>
      <w:r w:rsidR="0002334D" w:rsidRPr="00545C6B">
        <w:rPr>
          <w:rStyle w:val="Strong"/>
          <w:rFonts w:cstheme="minorHAnsi"/>
          <w:b w:val="0"/>
          <w:sz w:val="24"/>
          <w:szCs w:val="24"/>
        </w:rPr>
        <w:t xml:space="preserve">(The basket is not specific </w:t>
      </w:r>
      <w:r w:rsidR="00545C6B" w:rsidRPr="00545C6B">
        <w:rPr>
          <w:rStyle w:val="Strong"/>
          <w:rFonts w:cstheme="minorHAnsi"/>
          <w:b w:val="0"/>
          <w:sz w:val="24"/>
          <w:szCs w:val="24"/>
        </w:rPr>
        <w:t>t</w:t>
      </w:r>
      <w:r w:rsidR="0002334D" w:rsidRPr="00545C6B">
        <w:rPr>
          <w:rStyle w:val="Strong"/>
          <w:rFonts w:cstheme="minorHAnsi"/>
          <w:b w:val="0"/>
          <w:sz w:val="24"/>
          <w:szCs w:val="24"/>
        </w:rPr>
        <w:t>o the original patron. It will carry over to every patron for whom you place a hold unless you clear the basket.)</w:t>
      </w:r>
    </w:p>
    <w:p w:rsidR="0002334D" w:rsidRPr="00BA308C" w:rsidRDefault="0002334D" w:rsidP="0002334D">
      <w:pPr>
        <w:pStyle w:val="ListParagraph"/>
        <w:spacing w:after="0"/>
        <w:ind w:left="1080"/>
        <w:rPr>
          <w:rStyle w:val="Strong"/>
          <w:rFonts w:cstheme="minorHAnsi"/>
          <w:b w:val="0"/>
          <w:sz w:val="24"/>
          <w:szCs w:val="24"/>
        </w:rPr>
      </w:pPr>
    </w:p>
    <w:p w:rsidR="0024373B" w:rsidRPr="0024373B" w:rsidRDefault="0024373B" w:rsidP="0024373B">
      <w:pPr>
        <w:spacing w:after="0"/>
        <w:rPr>
          <w:rStyle w:val="Strong"/>
          <w:rFonts w:cstheme="minorHAnsi"/>
          <w:b w:val="0"/>
          <w:sz w:val="24"/>
          <w:szCs w:val="24"/>
        </w:rPr>
      </w:pPr>
    </w:p>
    <w:p w:rsidR="0024373B" w:rsidRPr="00F72504" w:rsidRDefault="004F16C0" w:rsidP="00F72504">
      <w:pPr>
        <w:pStyle w:val="Heading2"/>
        <w:rPr>
          <w:rStyle w:val="Strong"/>
          <w:rFonts w:asciiTheme="minorHAnsi" w:hAnsiTheme="minorHAnsi" w:cstheme="minorHAnsi"/>
          <w:b w:val="0"/>
          <w:color w:val="auto"/>
          <w:sz w:val="24"/>
          <w:szCs w:val="24"/>
        </w:rPr>
      </w:pPr>
      <w:bookmarkStart w:id="75" w:name="_Toc159251447"/>
      <w:r w:rsidRPr="00F72504">
        <w:rPr>
          <w:rStyle w:val="Strong"/>
          <w:rFonts w:asciiTheme="minorHAnsi" w:hAnsiTheme="minorHAnsi" w:cstheme="minorHAnsi"/>
          <w:color w:val="auto"/>
          <w:sz w:val="28"/>
          <w:szCs w:val="28"/>
        </w:rPr>
        <w:lastRenderedPageBreak/>
        <w:t>Editing Holds</w:t>
      </w:r>
      <w:bookmarkEnd w:id="75"/>
    </w:p>
    <w:p w:rsidR="004F16C0" w:rsidRPr="00226EBC" w:rsidRDefault="004F16C0" w:rsidP="0024373B">
      <w:pPr>
        <w:spacing w:after="0"/>
        <w:rPr>
          <w:rStyle w:val="Strong"/>
          <w:rFonts w:cstheme="minorHAnsi"/>
          <w:b w:val="0"/>
          <w:sz w:val="24"/>
          <w:szCs w:val="24"/>
        </w:rPr>
      </w:pPr>
      <w:r w:rsidRPr="00226EBC">
        <w:rPr>
          <w:rStyle w:val="Strong"/>
          <w:rFonts w:cstheme="minorHAnsi"/>
          <w:b w:val="0"/>
          <w:sz w:val="24"/>
          <w:szCs w:val="24"/>
        </w:rPr>
        <w:t xml:space="preserve">Changes may be made to existing holds by selecting the item that needs to be changed and clicking on the </w:t>
      </w:r>
      <w:r w:rsidRPr="00226EBC">
        <w:rPr>
          <w:rStyle w:val="Strong"/>
          <w:rFonts w:cstheme="minorHAnsi"/>
          <w:sz w:val="24"/>
          <w:szCs w:val="24"/>
        </w:rPr>
        <w:t>Actions</w:t>
      </w:r>
      <w:r w:rsidRPr="00226EBC">
        <w:rPr>
          <w:rStyle w:val="Strong"/>
          <w:rFonts w:cstheme="minorHAnsi"/>
          <w:b w:val="0"/>
          <w:sz w:val="24"/>
          <w:szCs w:val="24"/>
        </w:rPr>
        <w:t xml:space="preserve"> dropdown. </w:t>
      </w:r>
    </w:p>
    <w:p w:rsidR="004F16C0" w:rsidRDefault="004F16C0" w:rsidP="0024373B">
      <w:pPr>
        <w:spacing w:after="0"/>
        <w:rPr>
          <w:rStyle w:val="Strong"/>
          <w:rFonts w:cstheme="minorHAnsi"/>
          <w:b w:val="0"/>
          <w:sz w:val="24"/>
          <w:szCs w:val="24"/>
        </w:rPr>
      </w:pPr>
    </w:p>
    <w:p w:rsidR="004F16C0" w:rsidRDefault="004F16C0" w:rsidP="0024373B">
      <w:pPr>
        <w:spacing w:after="0"/>
        <w:rPr>
          <w:rStyle w:val="Strong"/>
          <w:rFonts w:cstheme="minorHAnsi"/>
          <w:b w:val="0"/>
          <w:sz w:val="24"/>
          <w:szCs w:val="24"/>
        </w:rPr>
      </w:pPr>
      <w:r w:rsidRPr="004F16C0">
        <w:rPr>
          <w:rStyle w:val="Strong"/>
          <w:rFonts w:cstheme="minorHAnsi"/>
          <w:b w:val="0"/>
          <w:noProof/>
          <w:sz w:val="24"/>
          <w:szCs w:val="24"/>
        </w:rPr>
        <w:drawing>
          <wp:inline distT="0" distB="0" distL="0" distR="0" wp14:anchorId="0B6F8C18" wp14:editId="515E2319">
            <wp:extent cx="6400800" cy="24364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00800" cy="2436495"/>
                    </a:xfrm>
                    <a:prstGeom prst="rect">
                      <a:avLst/>
                    </a:prstGeom>
                  </pic:spPr>
                </pic:pic>
              </a:graphicData>
            </a:graphic>
          </wp:inline>
        </w:drawing>
      </w:r>
    </w:p>
    <w:p w:rsidR="004F16C0" w:rsidRDefault="004F16C0" w:rsidP="0024373B">
      <w:pPr>
        <w:spacing w:after="0"/>
        <w:rPr>
          <w:rStyle w:val="Strong"/>
          <w:rFonts w:cstheme="minorHAnsi"/>
          <w:b w:val="0"/>
          <w:sz w:val="24"/>
          <w:szCs w:val="24"/>
        </w:rPr>
      </w:pPr>
    </w:p>
    <w:p w:rsidR="00257AFD" w:rsidRPr="00F72504" w:rsidRDefault="00257AFD" w:rsidP="00F72504">
      <w:pPr>
        <w:pStyle w:val="Heading2"/>
        <w:rPr>
          <w:rStyle w:val="Strong"/>
          <w:rFonts w:asciiTheme="minorHAnsi" w:hAnsiTheme="minorHAnsi" w:cstheme="minorHAnsi"/>
          <w:color w:val="auto"/>
          <w:sz w:val="28"/>
          <w:szCs w:val="28"/>
        </w:rPr>
      </w:pPr>
      <w:bookmarkStart w:id="76" w:name="_Toc159251448"/>
      <w:r w:rsidRPr="00F72504">
        <w:rPr>
          <w:rStyle w:val="Strong"/>
          <w:rFonts w:asciiTheme="minorHAnsi" w:hAnsiTheme="minorHAnsi" w:cstheme="minorHAnsi"/>
          <w:color w:val="auto"/>
          <w:sz w:val="28"/>
          <w:szCs w:val="28"/>
        </w:rPr>
        <w:t>Canceling Holds</w:t>
      </w:r>
      <w:bookmarkEnd w:id="76"/>
    </w:p>
    <w:p w:rsidR="00257AFD" w:rsidRPr="00257AFD" w:rsidRDefault="00257AFD" w:rsidP="00257AFD">
      <w:pPr>
        <w:spacing w:after="0"/>
        <w:rPr>
          <w:rStyle w:val="Strong"/>
          <w:rFonts w:cstheme="minorHAnsi"/>
          <w:b w:val="0"/>
          <w:sz w:val="16"/>
          <w:szCs w:val="16"/>
        </w:rPr>
      </w:pPr>
      <w:r w:rsidRPr="00257AFD">
        <w:rPr>
          <w:rStyle w:val="Strong"/>
          <w:rFonts w:cstheme="minorHAnsi"/>
          <w:b w:val="0"/>
          <w:sz w:val="24"/>
        </w:rPr>
        <w:t>Holds can be canceled through the patron record. Display a patron’s holds by clicking the Holds action button.</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Select the hold the patron wishes to cancel</w:t>
      </w:r>
      <w:r w:rsidR="00987650">
        <w:rPr>
          <w:rStyle w:val="Strong"/>
          <w:rFonts w:cstheme="minorHAnsi"/>
          <w:b w:val="0"/>
          <w:sz w:val="24"/>
        </w:rPr>
        <w:t>.</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 This option appears at the bottom of the list.</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When the pop-up window appears, choose a </w:t>
      </w:r>
      <w:r w:rsidR="00697222">
        <w:rPr>
          <w:rStyle w:val="Strong"/>
          <w:rFonts w:cstheme="minorHAnsi"/>
          <w:sz w:val="24"/>
        </w:rPr>
        <w:t>C</w:t>
      </w:r>
      <w:r w:rsidRPr="00697222">
        <w:rPr>
          <w:rStyle w:val="Strong"/>
          <w:rFonts w:cstheme="minorHAnsi"/>
          <w:sz w:val="24"/>
        </w:rPr>
        <w:t xml:space="preserve">ancel </w:t>
      </w:r>
      <w:r w:rsidR="00697222">
        <w:rPr>
          <w:rStyle w:val="Strong"/>
          <w:rFonts w:cstheme="minorHAnsi"/>
          <w:sz w:val="24"/>
        </w:rPr>
        <w:t>R</w:t>
      </w:r>
      <w:r w:rsidRPr="00697222">
        <w:rPr>
          <w:rStyle w:val="Strong"/>
          <w:rFonts w:cstheme="minorHAnsi"/>
          <w:sz w:val="24"/>
        </w:rPr>
        <w:t>eason</w:t>
      </w:r>
      <w:r w:rsidRPr="00257AFD">
        <w:rPr>
          <w:rStyle w:val="Strong"/>
          <w:rFonts w:cstheme="minorHAnsi"/>
          <w:b w:val="0"/>
          <w:sz w:val="24"/>
        </w:rPr>
        <w:t xml:space="preserve"> from the dropdown menu. Add a note explaining why the hold was canceled. For example, if a patron changes their mind about wanting something that was requested, add this information in the note window. Be sure to add your initials in the text box. This note can be accessed later if a question arises about why a hold was canceled.</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Cancel Hold</w:t>
      </w:r>
      <w:r w:rsidRPr="00257AFD">
        <w:rPr>
          <w:rStyle w:val="Strong"/>
          <w:rFonts w:cstheme="minorHAnsi"/>
          <w:b w:val="0"/>
          <w:sz w:val="24"/>
        </w:rPr>
        <w:t xml:space="preserve"> and the hold will disappear from the list on the patron’s record.</w:t>
      </w:r>
    </w:p>
    <w:p w:rsidR="00257AFD" w:rsidRPr="00422773" w:rsidRDefault="00257AFD" w:rsidP="00257AFD">
      <w:pPr>
        <w:ind w:left="720"/>
        <w:jc w:val="center"/>
        <w:rPr>
          <w:rStyle w:val="Strong"/>
          <w:rFonts w:cstheme="minorHAnsi"/>
          <w:b w:val="0"/>
          <w:sz w:val="24"/>
        </w:rPr>
      </w:pPr>
      <w:r w:rsidRPr="00422773">
        <w:rPr>
          <w:rFonts w:cstheme="minorHAnsi"/>
          <w:noProof/>
        </w:rPr>
        <w:drawing>
          <wp:inline distT="0" distB="0" distL="0" distR="0" wp14:anchorId="237560A2" wp14:editId="6908E590">
            <wp:extent cx="4191000" cy="20002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91000" cy="2000250"/>
                    </a:xfrm>
                    <a:prstGeom prst="rect">
                      <a:avLst/>
                    </a:prstGeom>
                  </pic:spPr>
                </pic:pic>
              </a:graphicData>
            </a:graphic>
          </wp:inline>
        </w:drawing>
      </w:r>
    </w:p>
    <w:p w:rsidR="00257AFD" w:rsidRPr="00257AFD" w:rsidRDefault="00257AFD" w:rsidP="00257AFD">
      <w:pPr>
        <w:rPr>
          <w:rStyle w:val="Strong"/>
          <w:rFonts w:cstheme="minorHAnsi"/>
          <w:b w:val="0"/>
          <w:sz w:val="24"/>
        </w:rPr>
      </w:pPr>
      <w:bookmarkStart w:id="77" w:name="_Hlk150779051"/>
      <w:r w:rsidRPr="00257AFD">
        <w:rPr>
          <w:rStyle w:val="Strong"/>
          <w:rFonts w:cstheme="minorHAnsi"/>
          <w:b w:val="0"/>
          <w:sz w:val="24"/>
        </w:rPr>
        <w:lastRenderedPageBreak/>
        <w:t xml:space="preserve">At any time, staff may view cancelled holds by clicking the </w:t>
      </w:r>
      <w:r w:rsidRPr="00697222">
        <w:rPr>
          <w:rStyle w:val="Strong"/>
          <w:rFonts w:cstheme="minorHAnsi"/>
          <w:sz w:val="24"/>
        </w:rPr>
        <w:t>Recently Canceled Holds</w:t>
      </w:r>
      <w:r w:rsidRPr="00257AFD">
        <w:rPr>
          <w:rStyle w:val="Strong"/>
          <w:rFonts w:cstheme="minorHAnsi"/>
          <w:b w:val="0"/>
          <w:sz w:val="24"/>
        </w:rPr>
        <w:t xml:space="preserve"> button on the Holds screen. This is helpful when a patron wants to again request an item whose hold expired or was cancelled. If a hold needs to be restored, it can be </w:t>
      </w:r>
      <w:r w:rsidRPr="00697222">
        <w:rPr>
          <w:rStyle w:val="Strong"/>
          <w:rFonts w:cstheme="minorHAnsi"/>
          <w:sz w:val="24"/>
        </w:rPr>
        <w:t>un-canceled</w:t>
      </w:r>
      <w:r w:rsidRPr="00257AFD">
        <w:rPr>
          <w:rStyle w:val="Strong"/>
          <w:rFonts w:cstheme="minorHAnsi"/>
          <w:b w:val="0"/>
          <w:sz w:val="24"/>
        </w:rPr>
        <w:t>. To un-cancel a hold, follow the instructions below:</w:t>
      </w:r>
    </w:p>
    <w:bookmarkEnd w:id="77"/>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Recently Canceled Holds</w:t>
      </w:r>
      <w:r w:rsidRPr="00257AFD">
        <w:rPr>
          <w:rStyle w:val="Strong"/>
          <w:rFonts w:cstheme="minorHAnsi"/>
          <w:b w:val="0"/>
          <w:sz w:val="24"/>
        </w:rPr>
        <w:t>.</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Highlight the hold you wish to un-cancel.</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Uncancel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The item will reappear in the active holds list with the original request date.</w:t>
      </w:r>
    </w:p>
    <w:p w:rsidR="00697222" w:rsidRPr="00FB37DA" w:rsidRDefault="00697222" w:rsidP="00CC59F4">
      <w:pPr>
        <w:ind w:left="1080"/>
        <w:rPr>
          <w:rStyle w:val="Strong"/>
          <w:rFonts w:ascii="Times New Roman" w:hAnsi="Times New Roman" w:cs="Times New Roman"/>
          <w:b w:val="0"/>
          <w:sz w:val="24"/>
        </w:rPr>
      </w:pPr>
      <w:r w:rsidRPr="00FB37DA">
        <w:rPr>
          <w:rFonts w:ascii="Times New Roman" w:hAnsi="Times New Roman" w:cs="Times New Roman"/>
          <w:bCs/>
          <w:noProof/>
          <w:sz w:val="24"/>
        </w:rPr>
        <mc:AlternateContent>
          <mc:Choice Requires="wps">
            <w:drawing>
              <wp:anchor distT="0" distB="0" distL="114300" distR="114300" simplePos="0" relativeHeight="251728896" behindDoc="0" locked="0" layoutInCell="1" allowOverlap="1" wp14:anchorId="155BC6CB" wp14:editId="7CE6086C">
                <wp:simplePos x="0" y="0"/>
                <wp:positionH relativeFrom="column">
                  <wp:posOffset>3752850</wp:posOffset>
                </wp:positionH>
                <wp:positionV relativeFrom="paragraph">
                  <wp:posOffset>1683871</wp:posOffset>
                </wp:positionV>
                <wp:extent cx="977900" cy="484505"/>
                <wp:effectExtent l="0" t="19050" r="31750" b="29845"/>
                <wp:wrapNone/>
                <wp:docPr id="143" name="Right Arrow 143"/>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0AFE1" id="Right Arrow 143" o:spid="_x0000_s1026" type="#_x0000_t13" style="position:absolute;margin-left:295.5pt;margin-top:132.6pt;width:77pt;height:38.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" adj="16249" fillcolor="#5b9bd5 [3204]" strokecolor="#1f4d78 [1604]" strokeweight="1pt"/>
            </w:pict>
          </mc:Fallback>
        </mc:AlternateContent>
      </w:r>
      <w:r w:rsidRPr="00FB37DA">
        <w:rPr>
          <w:noProof/>
        </w:rPr>
        <w:drawing>
          <wp:inline distT="0" distB="0" distL="0" distR="0" wp14:anchorId="1FDE1DA8" wp14:editId="27248AC7">
            <wp:extent cx="5791200" cy="2088792"/>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20434" cy="2099336"/>
                    </a:xfrm>
                    <a:prstGeom prst="rect">
                      <a:avLst/>
                    </a:prstGeom>
                  </pic:spPr>
                </pic:pic>
              </a:graphicData>
            </a:graphic>
          </wp:inline>
        </w:drawing>
      </w:r>
    </w:p>
    <w:p w:rsidR="00697222" w:rsidRPr="00BF55BC" w:rsidRDefault="00697222" w:rsidP="00697222">
      <w:pPr>
        <w:rPr>
          <w:rStyle w:val="Strong"/>
          <w:rFonts w:cstheme="minorHAnsi"/>
          <w:b w:val="0"/>
          <w:sz w:val="16"/>
          <w:szCs w:val="16"/>
        </w:rPr>
      </w:pPr>
    </w:p>
    <w:p w:rsidR="00697222" w:rsidRPr="00697222" w:rsidRDefault="00697222" w:rsidP="00697222">
      <w:pPr>
        <w:rPr>
          <w:rStyle w:val="Strong"/>
          <w:rFonts w:cstheme="minorHAnsi"/>
          <w:b w:val="0"/>
          <w:sz w:val="24"/>
        </w:rPr>
      </w:pPr>
      <w:r w:rsidRPr="00697222">
        <w:rPr>
          <w:rStyle w:val="Strong"/>
          <w:rFonts w:cstheme="minorHAnsi"/>
          <w:b w:val="0"/>
          <w:sz w:val="24"/>
        </w:rPr>
        <w:t>The note written by staff when canceling a hold can be viewed through the Recently Canceled Holds screen. To view the cancel cause and notes, follow the instructions below:</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Click </w:t>
      </w:r>
      <w:r w:rsidRPr="00697222">
        <w:rPr>
          <w:rStyle w:val="Strong"/>
          <w:rFonts w:cstheme="minorHAnsi"/>
          <w:sz w:val="24"/>
        </w:rPr>
        <w:t>Recently Canceled Holds</w:t>
      </w:r>
      <w:r w:rsidRPr="00697222">
        <w:rPr>
          <w:rStyle w:val="Strong"/>
          <w:rFonts w:cstheme="minorHAnsi"/>
          <w:b w:val="0"/>
          <w:sz w:val="24"/>
        </w:rPr>
        <w:t>.</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From the Column Picker, make sure that </w:t>
      </w:r>
      <w:r w:rsidRPr="00697222">
        <w:rPr>
          <w:rStyle w:val="Strong"/>
          <w:rFonts w:cstheme="minorHAnsi"/>
          <w:sz w:val="24"/>
        </w:rPr>
        <w:t>Cancel Cause and Cancelation Note</w:t>
      </w:r>
      <w:r w:rsidRPr="00697222">
        <w:rPr>
          <w:rStyle w:val="Strong"/>
          <w:rFonts w:cstheme="minorHAnsi"/>
          <w:b w:val="0"/>
          <w:sz w:val="24"/>
        </w:rPr>
        <w:t xml:space="preserve"> are checked. </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Cause shows the Cancel Reason that was selected when the hold was canceled.</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Note shows the message written by staff to explain the cancelation.</w:t>
      </w:r>
    </w:p>
    <w:p w:rsidR="00BF55BC" w:rsidRDefault="00BF55BC" w:rsidP="00BF55BC">
      <w:pPr>
        <w:pStyle w:val="ListParagraph"/>
        <w:ind w:left="1440"/>
        <w:rPr>
          <w:rStyle w:val="Strong"/>
          <w:rFonts w:cstheme="minorHAnsi"/>
          <w:b w:val="0"/>
          <w:sz w:val="16"/>
          <w:szCs w:val="16"/>
        </w:rPr>
      </w:pPr>
    </w:p>
    <w:p w:rsidR="00BF55BC" w:rsidRDefault="00697222" w:rsidP="00BF55BC">
      <w:pPr>
        <w:pStyle w:val="ListParagraph"/>
        <w:ind w:left="1440"/>
        <w:rPr>
          <w:rStyle w:val="Strong"/>
          <w:rFonts w:cstheme="minorHAnsi"/>
          <w:b w:val="0"/>
          <w:sz w:val="16"/>
          <w:szCs w:val="16"/>
        </w:rPr>
      </w:pPr>
      <w:r w:rsidRPr="00FB37DA">
        <w:rPr>
          <w:rFonts w:cstheme="minorHAnsi"/>
          <w:noProof/>
        </w:rPr>
        <mc:AlternateContent>
          <mc:Choice Requires="wps">
            <w:drawing>
              <wp:anchor distT="0" distB="0" distL="114300" distR="114300" simplePos="0" relativeHeight="251727872" behindDoc="0" locked="0" layoutInCell="1" allowOverlap="1" wp14:anchorId="3FECB87A" wp14:editId="776E0565">
                <wp:simplePos x="0" y="0"/>
                <wp:positionH relativeFrom="column">
                  <wp:posOffset>1860252</wp:posOffset>
                </wp:positionH>
                <wp:positionV relativeFrom="paragraph">
                  <wp:posOffset>1131159</wp:posOffset>
                </wp:positionV>
                <wp:extent cx="978408" cy="484632"/>
                <wp:effectExtent l="0" t="0" r="12700" b="10795"/>
                <wp:wrapNone/>
                <wp:docPr id="142" name="Left Arrow 142"/>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6D176" id="Left Arrow 142" o:spid="_x0000_s1026" type="#_x0000_t66" style="position:absolute;margin-left:146.5pt;margin-top:89.05pt;width:77.05pt;height:38.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" adj="5350" fillcolor="#5b9bd5 [3204]" strokecolor="#1f4d78 [1604]" strokeweight="1pt"/>
            </w:pict>
          </mc:Fallback>
        </mc:AlternateContent>
      </w:r>
      <w:r w:rsidRPr="00FB37DA">
        <w:rPr>
          <w:rFonts w:cstheme="minorHAnsi"/>
          <w:noProof/>
        </w:rPr>
        <w:drawing>
          <wp:inline distT="0" distB="0" distL="0" distR="0" wp14:anchorId="52D1F52B" wp14:editId="5BB747AA">
            <wp:extent cx="1708485" cy="1793582"/>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784960" cy="1873866"/>
                    </a:xfrm>
                    <a:prstGeom prst="rect">
                      <a:avLst/>
                    </a:prstGeom>
                  </pic:spPr>
                </pic:pic>
              </a:graphicData>
            </a:graphic>
          </wp:inline>
        </w:drawing>
      </w:r>
    </w:p>
    <w:p w:rsidR="00BF55BC" w:rsidRPr="00BF55BC" w:rsidRDefault="00BF55BC" w:rsidP="00BF55BC">
      <w:pPr>
        <w:pStyle w:val="ListParagraph"/>
        <w:ind w:left="0"/>
        <w:rPr>
          <w:rStyle w:val="Strong"/>
          <w:rFonts w:cstheme="minorHAnsi"/>
          <w:b w:val="0"/>
          <w:sz w:val="24"/>
        </w:rPr>
      </w:pPr>
      <w:r w:rsidRPr="00BF55BC">
        <w:rPr>
          <w:rStyle w:val="Strong"/>
          <w:rFonts w:cstheme="minorHAnsi"/>
          <w:b w:val="0"/>
          <w:sz w:val="24"/>
        </w:rPr>
        <w:t>To save columns on this page, select Save Columns from the Column Picker.</w:t>
      </w:r>
    </w:p>
    <w:p w:rsidR="00BF55BC" w:rsidRPr="00F72504" w:rsidRDefault="00BF55BC" w:rsidP="00F72504">
      <w:pPr>
        <w:pStyle w:val="Heading2"/>
        <w:rPr>
          <w:rStyle w:val="Strong"/>
          <w:rFonts w:asciiTheme="minorHAnsi" w:hAnsiTheme="minorHAnsi" w:cstheme="minorHAnsi"/>
          <w:color w:val="auto"/>
          <w:sz w:val="28"/>
          <w:szCs w:val="28"/>
        </w:rPr>
      </w:pPr>
      <w:bookmarkStart w:id="78" w:name="_Toc159251449"/>
      <w:r w:rsidRPr="00F72504">
        <w:rPr>
          <w:rStyle w:val="Strong"/>
          <w:rFonts w:asciiTheme="minorHAnsi" w:hAnsiTheme="minorHAnsi" w:cstheme="minorHAnsi"/>
          <w:color w:val="auto"/>
          <w:sz w:val="28"/>
          <w:szCs w:val="28"/>
        </w:rPr>
        <w:lastRenderedPageBreak/>
        <w:t>Suspending and Activating Holds</w:t>
      </w:r>
      <w:bookmarkEnd w:id="78"/>
    </w:p>
    <w:p w:rsidR="00484DA9" w:rsidRPr="00837C2A" w:rsidRDefault="00BF55BC" w:rsidP="00BF55BC">
      <w:pPr>
        <w:spacing w:after="0"/>
        <w:rPr>
          <w:rStyle w:val="Strong"/>
          <w:rFonts w:cstheme="minorHAnsi"/>
          <w:b w:val="0"/>
          <w:color w:val="FF0000"/>
          <w:sz w:val="24"/>
        </w:rPr>
      </w:pPr>
      <w:r w:rsidRPr="00BF55BC">
        <w:rPr>
          <w:rStyle w:val="Strong"/>
          <w:rFonts w:cstheme="minorHAnsi"/>
          <w:b w:val="0"/>
          <w:sz w:val="24"/>
        </w:rPr>
        <w:t>If a patron does not want a hold to be filled immediately, staff may suspend the hold. Suspending a hold prevents the hold from being filled until a specific date or indefinitely. This can be done when placing the original hold</w:t>
      </w:r>
      <w:r w:rsidR="00837C2A">
        <w:rPr>
          <w:rStyle w:val="Strong"/>
          <w:rFonts w:cstheme="minorHAnsi"/>
          <w:b w:val="0"/>
          <w:sz w:val="24"/>
        </w:rPr>
        <w:t xml:space="preserve"> or </w:t>
      </w:r>
      <w:r w:rsidR="00837C2A" w:rsidRPr="00837C2A">
        <w:rPr>
          <w:rStyle w:val="Strong"/>
          <w:rFonts w:cstheme="minorHAnsi"/>
          <w:b w:val="0"/>
          <w:sz w:val="24"/>
        </w:rPr>
        <w:t xml:space="preserve">at a later time </w:t>
      </w:r>
      <w:r w:rsidR="00837C2A" w:rsidRPr="00BF55BC">
        <w:rPr>
          <w:rStyle w:val="Strong"/>
          <w:rFonts w:cstheme="minorHAnsi"/>
          <w:b w:val="0"/>
          <w:sz w:val="24"/>
        </w:rPr>
        <w:t xml:space="preserve">from the patron’s record. </w:t>
      </w:r>
      <w:r w:rsidR="001235DD">
        <w:rPr>
          <w:rStyle w:val="Strong"/>
          <w:rFonts w:cstheme="minorHAnsi"/>
          <w:b w:val="0"/>
          <w:i/>
          <w:sz w:val="24"/>
        </w:rPr>
        <w:t>S</w:t>
      </w:r>
      <w:r w:rsidRPr="00BF55BC">
        <w:rPr>
          <w:rStyle w:val="Strong"/>
          <w:rFonts w:cstheme="minorHAnsi"/>
          <w:b w:val="0"/>
          <w:i/>
          <w:sz w:val="24"/>
        </w:rPr>
        <w:t xml:space="preserve">ee Placing Holds from the Patron Record </w:t>
      </w:r>
    </w:p>
    <w:p w:rsidR="00484DA9" w:rsidRDefault="00484DA9" w:rsidP="00484DA9">
      <w:pPr>
        <w:spacing w:after="0"/>
        <w:rPr>
          <w:rStyle w:val="Strong"/>
          <w:rFonts w:cstheme="minorHAnsi"/>
          <w:b w:val="0"/>
          <w:sz w:val="24"/>
        </w:rPr>
      </w:pPr>
    </w:p>
    <w:p w:rsidR="00BF55BC" w:rsidRPr="00F72504" w:rsidRDefault="00484DA9" w:rsidP="00F72504">
      <w:pPr>
        <w:pStyle w:val="Heading3"/>
        <w:ind w:left="720"/>
        <w:rPr>
          <w:rStyle w:val="Strong"/>
          <w:rFonts w:asciiTheme="minorHAnsi" w:hAnsiTheme="minorHAnsi" w:cstheme="minorHAnsi"/>
          <w:b w:val="0"/>
          <w:color w:val="auto"/>
        </w:rPr>
      </w:pPr>
      <w:bookmarkStart w:id="79" w:name="_Toc159251450"/>
      <w:r w:rsidRPr="00F72504">
        <w:rPr>
          <w:rStyle w:val="Strong"/>
          <w:rFonts w:asciiTheme="minorHAnsi" w:hAnsiTheme="minorHAnsi" w:cstheme="minorHAnsi"/>
          <w:color w:val="auto"/>
          <w:sz w:val="28"/>
          <w:szCs w:val="28"/>
        </w:rPr>
        <w:t>Suspending Holds Indefinitely</w:t>
      </w:r>
      <w:bookmarkEnd w:id="79"/>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Suspend Hold</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suspend the hold. Click </w:t>
      </w:r>
      <w:r w:rsidRPr="00484DA9">
        <w:rPr>
          <w:rStyle w:val="Strong"/>
          <w:rFonts w:cstheme="minorHAnsi"/>
          <w:sz w:val="24"/>
        </w:rPr>
        <w:t>Yes.</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The status of the selected hold will change to Suspended on the patron’s record.</w:t>
      </w:r>
    </w:p>
    <w:p w:rsidR="00484DA9" w:rsidRDefault="00484DA9" w:rsidP="00484DA9">
      <w:pPr>
        <w:rPr>
          <w:rStyle w:val="Strong"/>
          <w:rFonts w:cstheme="minorHAnsi"/>
          <w:b w:val="0"/>
          <w:sz w:val="24"/>
        </w:rPr>
      </w:pPr>
    </w:p>
    <w:p w:rsidR="00BF55BC" w:rsidRPr="00F72504" w:rsidRDefault="00484DA9" w:rsidP="00F72504">
      <w:pPr>
        <w:pStyle w:val="Heading3"/>
        <w:ind w:left="720"/>
        <w:rPr>
          <w:rStyle w:val="Strong"/>
          <w:rFonts w:asciiTheme="minorHAnsi" w:hAnsiTheme="minorHAnsi" w:cstheme="minorHAnsi"/>
          <w:b w:val="0"/>
          <w:color w:val="auto"/>
        </w:rPr>
      </w:pPr>
      <w:bookmarkStart w:id="80" w:name="_Toc159251451"/>
      <w:r w:rsidRPr="00F72504">
        <w:rPr>
          <w:rStyle w:val="Strong"/>
          <w:rFonts w:asciiTheme="minorHAnsi" w:hAnsiTheme="minorHAnsi" w:cstheme="minorHAnsi"/>
          <w:color w:val="auto"/>
          <w:sz w:val="28"/>
          <w:szCs w:val="28"/>
        </w:rPr>
        <w:t>Suspending Holds Until a Specific Date</w:t>
      </w:r>
      <w:bookmarkEnd w:id="80"/>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 xml:space="preserve">Select Edit Hold Dates from the Actions menu. </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A pop-up window will appear. Check the Holds Activation Date box. Select the date that you would like to activate the hold. This will be the date that the item will show up on pull lists again.</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Click Submit.</w:t>
      </w:r>
    </w:p>
    <w:p w:rsidR="00BF55BC" w:rsidRPr="00956211" w:rsidRDefault="00BF55BC" w:rsidP="00BF55BC">
      <w:pPr>
        <w:rPr>
          <w:rStyle w:val="Strong"/>
          <w:rFonts w:cstheme="minorHAnsi"/>
          <w:b w:val="0"/>
          <w:sz w:val="24"/>
          <w:szCs w:val="24"/>
        </w:rPr>
      </w:pPr>
    </w:p>
    <w:p w:rsidR="00BF55BC" w:rsidRDefault="00BF55BC" w:rsidP="00987650">
      <w:pPr>
        <w:ind w:left="1440"/>
        <w:rPr>
          <w:rStyle w:val="Strong"/>
          <w:rFonts w:cstheme="minorHAnsi"/>
          <w:b w:val="0"/>
          <w:sz w:val="24"/>
        </w:rPr>
      </w:pPr>
      <w:r w:rsidRPr="00956211">
        <w:rPr>
          <w:rFonts w:cstheme="minorHAnsi"/>
          <w:noProof/>
        </w:rPr>
        <mc:AlternateContent>
          <mc:Choice Requires="wps">
            <w:drawing>
              <wp:anchor distT="0" distB="0" distL="114300" distR="114300" simplePos="0" relativeHeight="251730944" behindDoc="0" locked="0" layoutInCell="1" allowOverlap="1" wp14:anchorId="214524D1" wp14:editId="74A23A84">
                <wp:simplePos x="0" y="0"/>
                <wp:positionH relativeFrom="column">
                  <wp:posOffset>350520</wp:posOffset>
                </wp:positionH>
                <wp:positionV relativeFrom="paragraph">
                  <wp:posOffset>691515</wp:posOffset>
                </wp:positionV>
                <wp:extent cx="530225" cy="484632"/>
                <wp:effectExtent l="0" t="19050" r="41275" b="29845"/>
                <wp:wrapNone/>
                <wp:docPr id="144" name="Right Arrow 144"/>
                <wp:cNvGraphicFramePr/>
                <a:graphic xmlns:a="http://schemas.openxmlformats.org/drawingml/2006/main">
                  <a:graphicData uri="http://schemas.microsoft.com/office/word/2010/wordprocessingShape">
                    <wps:wsp>
                      <wps:cNvSpPr/>
                      <wps:spPr>
                        <a:xfrm>
                          <a:off x="0" y="0"/>
                          <a:ext cx="53022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CFAE3A" id="Right Arrow 144" o:spid="_x0000_s1026" type="#_x0000_t13" style="position:absolute;margin-left:27.6pt;margin-top:54.45pt;width:41.75pt;height:38.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" adj="11729" fillcolor="#5b9bd5 [3204]" strokecolor="#1f4d78 [1604]" strokeweight="1pt"/>
            </w:pict>
          </mc:Fallback>
        </mc:AlternateContent>
      </w:r>
      <w:r w:rsidRPr="00956211">
        <w:rPr>
          <w:rFonts w:cstheme="minorHAnsi"/>
          <w:noProof/>
        </w:rPr>
        <w:drawing>
          <wp:inline distT="0" distB="0" distL="0" distR="0" wp14:anchorId="0EABDCEE" wp14:editId="72475D6A">
            <wp:extent cx="3952875" cy="23717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952875" cy="2371725"/>
                    </a:xfrm>
                    <a:prstGeom prst="rect">
                      <a:avLst/>
                    </a:prstGeom>
                  </pic:spPr>
                </pic:pic>
              </a:graphicData>
            </a:graphic>
          </wp:inline>
        </w:drawing>
      </w:r>
    </w:p>
    <w:p w:rsidR="00BF55BC" w:rsidRDefault="00BF55BC" w:rsidP="00484DA9">
      <w:pPr>
        <w:rPr>
          <w:rStyle w:val="Strong"/>
          <w:rFonts w:cstheme="minorHAnsi"/>
          <w:b w:val="0"/>
          <w:sz w:val="24"/>
        </w:rPr>
      </w:pPr>
      <w:r w:rsidRPr="00484DA9">
        <w:rPr>
          <w:rStyle w:val="Strong"/>
          <w:rFonts w:cstheme="minorHAnsi"/>
          <w:b w:val="0"/>
          <w:sz w:val="24"/>
        </w:rPr>
        <w:lastRenderedPageBreak/>
        <w:t>The process to activate a suspended hold is very similar. When the patron asks you to activate a hold, follow the instructions below.</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From the </w:t>
      </w:r>
      <w:r w:rsidRPr="006551E0">
        <w:rPr>
          <w:rStyle w:val="Strong"/>
          <w:rFonts w:cstheme="minorHAnsi"/>
          <w:sz w:val="24"/>
        </w:rPr>
        <w:t>Holds</w:t>
      </w:r>
      <w:r w:rsidRPr="00484DA9">
        <w:rPr>
          <w:rStyle w:val="Strong"/>
          <w:rFonts w:cstheme="minorHAnsi"/>
          <w:b w:val="0"/>
          <w:sz w:val="24"/>
        </w:rPr>
        <w:t xml:space="preserve"> screen of the patron’s record, select the suspended hold that you wish to activate.</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Activate</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 </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activate the hold. Click </w:t>
      </w:r>
      <w:r w:rsidRPr="00484DA9">
        <w:rPr>
          <w:rStyle w:val="Strong"/>
          <w:rFonts w:cstheme="minorHAnsi"/>
          <w:sz w:val="24"/>
        </w:rPr>
        <w:t>OK/Continue</w:t>
      </w:r>
      <w:r w:rsidRPr="00484DA9">
        <w:rPr>
          <w:rStyle w:val="Strong"/>
          <w:rFonts w:cstheme="minorHAnsi"/>
          <w:b w:val="0"/>
          <w:sz w:val="24"/>
        </w:rPr>
        <w:t>.</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The status of the selected hold will change to </w:t>
      </w:r>
      <w:r w:rsidRPr="00484DA9">
        <w:rPr>
          <w:rStyle w:val="Strong"/>
          <w:rFonts w:cstheme="minorHAnsi"/>
          <w:sz w:val="24"/>
        </w:rPr>
        <w:t>Waiting for Copy</w:t>
      </w:r>
      <w:r w:rsidRPr="00484DA9">
        <w:rPr>
          <w:rStyle w:val="Strong"/>
          <w:rFonts w:cstheme="minorHAnsi"/>
          <w:b w:val="0"/>
          <w:sz w:val="24"/>
        </w:rPr>
        <w:t xml:space="preserve"> on the patron’s record.</w:t>
      </w:r>
    </w:p>
    <w:p w:rsidR="00484DA9" w:rsidRPr="00484DA9" w:rsidRDefault="00484DA9" w:rsidP="00A03EEA">
      <w:pPr>
        <w:pStyle w:val="ListParagraph"/>
        <w:numPr>
          <w:ilvl w:val="2"/>
          <w:numId w:val="22"/>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sz w:val="24"/>
        </w:rPr>
        <w:t>Holds can be suspended at the same time as they are placed.</w:t>
      </w:r>
      <w:r w:rsidRPr="00484DA9">
        <w:rPr>
          <w:rStyle w:val="Strong"/>
          <w:rFonts w:cstheme="minorHAnsi"/>
          <w:b w:val="0"/>
          <w:sz w:val="24"/>
        </w:rPr>
        <w:t xml:space="preserve"> Look for this feature when you know the patron does not want to receive the item immediately. The date entered will be the date that the item will show up on pull lists again.</w:t>
      </w:r>
    </w:p>
    <w:p w:rsidR="00484DA9" w:rsidRPr="00C2138E" w:rsidRDefault="00484DA9" w:rsidP="00484DA9">
      <w:pPr>
        <w:ind w:left="720"/>
        <w:rPr>
          <w:rFonts w:cstheme="minorHAnsi"/>
          <w:noProof/>
        </w:rPr>
      </w:pPr>
    </w:p>
    <w:p w:rsidR="00484DA9" w:rsidRPr="00C2138E" w:rsidRDefault="00484DA9" w:rsidP="00484DA9">
      <w:pPr>
        <w:ind w:left="720"/>
        <w:rPr>
          <w:rStyle w:val="Strong"/>
          <w:rFonts w:cstheme="minorHAnsi"/>
          <w:b w:val="0"/>
          <w:sz w:val="24"/>
        </w:rPr>
      </w:pPr>
      <w:r w:rsidRPr="00C2138E">
        <w:rPr>
          <w:rFonts w:cstheme="minorHAnsi"/>
          <w:noProof/>
        </w:rPr>
        <w:drawing>
          <wp:inline distT="0" distB="0" distL="0" distR="0" wp14:anchorId="36D7AC3C" wp14:editId="0AF7560A">
            <wp:extent cx="5743575" cy="16764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43575" cy="1676400"/>
                    </a:xfrm>
                    <a:prstGeom prst="rect">
                      <a:avLst/>
                    </a:prstGeom>
                  </pic:spPr>
                </pic:pic>
              </a:graphicData>
            </a:graphic>
          </wp:inline>
        </w:drawing>
      </w:r>
    </w:p>
    <w:p w:rsidR="006551E0" w:rsidRDefault="006551E0" w:rsidP="006551E0">
      <w:pPr>
        <w:spacing w:after="0"/>
        <w:rPr>
          <w:rStyle w:val="Strong"/>
          <w:rFonts w:cstheme="minorHAnsi"/>
          <w:sz w:val="28"/>
          <w:szCs w:val="28"/>
        </w:rPr>
      </w:pPr>
    </w:p>
    <w:p w:rsidR="006551E0" w:rsidRPr="00F72504" w:rsidRDefault="006551E0" w:rsidP="00F72504">
      <w:pPr>
        <w:pStyle w:val="Heading2"/>
        <w:rPr>
          <w:rStyle w:val="Strong"/>
          <w:rFonts w:asciiTheme="minorHAnsi" w:hAnsiTheme="minorHAnsi" w:cstheme="minorHAnsi"/>
          <w:color w:val="auto"/>
          <w:sz w:val="28"/>
          <w:szCs w:val="28"/>
        </w:rPr>
      </w:pPr>
      <w:bookmarkStart w:id="81" w:name="_Toc159251452"/>
      <w:r w:rsidRPr="00F72504">
        <w:rPr>
          <w:rStyle w:val="Strong"/>
          <w:rFonts w:asciiTheme="minorHAnsi" w:hAnsiTheme="minorHAnsi" w:cstheme="minorHAnsi"/>
          <w:color w:val="auto"/>
          <w:sz w:val="28"/>
          <w:szCs w:val="28"/>
        </w:rPr>
        <w:t>Pulling Holds</w:t>
      </w:r>
      <w:bookmarkEnd w:id="81"/>
    </w:p>
    <w:p w:rsidR="006551E0" w:rsidRDefault="006551E0" w:rsidP="006551E0">
      <w:pPr>
        <w:spacing w:after="0"/>
        <w:rPr>
          <w:rStyle w:val="Strong"/>
          <w:rFonts w:cstheme="minorHAnsi"/>
          <w:b w:val="0"/>
          <w:sz w:val="24"/>
        </w:rPr>
      </w:pPr>
      <w:r w:rsidRPr="006551E0">
        <w:rPr>
          <w:rStyle w:val="Strong"/>
          <w:rFonts w:cstheme="minorHAnsi"/>
          <w:b w:val="0"/>
          <w:sz w:val="24"/>
        </w:rPr>
        <w:t>Requested items appear on the circulating library’s Pull List for Hold Requests report. This report can be accessed in Evergreen, by selecting Pull List for Hold Requests in the Circulation dropdown menu.</w:t>
      </w:r>
    </w:p>
    <w:p w:rsidR="006551E0" w:rsidRPr="006551E0" w:rsidRDefault="006551E0" w:rsidP="006551E0">
      <w:pPr>
        <w:spacing w:after="0"/>
        <w:rPr>
          <w:rStyle w:val="Strong"/>
          <w:rFonts w:cstheme="minorHAnsi"/>
          <w:b w:val="0"/>
          <w:sz w:val="24"/>
        </w:rPr>
      </w:pPr>
    </w:p>
    <w:p w:rsidR="006551E0" w:rsidRPr="00C2138E" w:rsidRDefault="006551E0" w:rsidP="006551E0">
      <w:pPr>
        <w:ind w:left="720"/>
        <w:rPr>
          <w:rStyle w:val="Strong"/>
          <w:rFonts w:cstheme="minorHAnsi"/>
          <w:b w:val="0"/>
          <w:sz w:val="24"/>
        </w:rPr>
      </w:pPr>
      <w:r w:rsidRPr="00C2138E">
        <w:rPr>
          <w:rFonts w:cstheme="minorHAnsi"/>
          <w:noProof/>
        </w:rPr>
        <mc:AlternateContent>
          <mc:Choice Requires="wps">
            <w:drawing>
              <wp:anchor distT="0" distB="0" distL="114300" distR="114300" simplePos="0" relativeHeight="251732992" behindDoc="0" locked="0" layoutInCell="1" allowOverlap="1" wp14:anchorId="4DAC61BF" wp14:editId="692ECB5A">
                <wp:simplePos x="0" y="0"/>
                <wp:positionH relativeFrom="column">
                  <wp:posOffset>2009775</wp:posOffset>
                </wp:positionH>
                <wp:positionV relativeFrom="paragraph">
                  <wp:posOffset>645160</wp:posOffset>
                </wp:positionV>
                <wp:extent cx="978408" cy="484632"/>
                <wp:effectExtent l="0" t="0" r="12700" b="10795"/>
                <wp:wrapNone/>
                <wp:docPr id="189" name="Left Arrow 189"/>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CEBC8" id="Left Arrow 189" o:spid="_x0000_s1026" type="#_x0000_t66" style="position:absolute;margin-left:158.25pt;margin-top:50.8pt;width:77.05pt;height:38.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" adj="5350" fillcolor="#5b9bd5 [3204]" strokecolor="#1f4d78 [1604]" strokeweight="1pt"/>
            </w:pict>
          </mc:Fallback>
        </mc:AlternateContent>
      </w:r>
      <w:r w:rsidRPr="00C2138E">
        <w:rPr>
          <w:rFonts w:cstheme="minorHAnsi"/>
          <w:noProof/>
        </w:rPr>
        <w:drawing>
          <wp:inline distT="0" distB="0" distL="0" distR="0" wp14:anchorId="433C3C46" wp14:editId="78E11794">
            <wp:extent cx="1647825" cy="10001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47825" cy="1000125"/>
                    </a:xfrm>
                    <a:prstGeom prst="rect">
                      <a:avLst/>
                    </a:prstGeom>
                  </pic:spPr>
                </pic:pic>
              </a:graphicData>
            </a:graphic>
          </wp:inline>
        </w:drawing>
      </w:r>
    </w:p>
    <w:p w:rsidR="006551E0" w:rsidRDefault="006551E0" w:rsidP="006551E0">
      <w:pPr>
        <w:rPr>
          <w:rStyle w:val="Strong"/>
          <w:rFonts w:cstheme="minorHAnsi"/>
          <w:b w:val="0"/>
          <w:sz w:val="24"/>
        </w:rPr>
      </w:pPr>
    </w:p>
    <w:p w:rsidR="006551E0" w:rsidRPr="006551E0" w:rsidRDefault="006551E0" w:rsidP="006551E0">
      <w:pPr>
        <w:rPr>
          <w:rStyle w:val="Strong"/>
          <w:rFonts w:cstheme="minorHAnsi"/>
          <w:b w:val="0"/>
          <w:sz w:val="24"/>
        </w:rPr>
      </w:pPr>
      <w:r w:rsidRPr="006551E0">
        <w:rPr>
          <w:rStyle w:val="Strong"/>
          <w:rFonts w:cstheme="minorHAnsi"/>
          <w:b w:val="0"/>
          <w:sz w:val="24"/>
        </w:rPr>
        <w:t>The resulting list shows items to pull from your shelves to fill holds for patrons of both your library and other Missouri Evergreen libraries.</w:t>
      </w:r>
    </w:p>
    <w:p w:rsidR="006551E0" w:rsidRPr="00C2138E" w:rsidRDefault="006551E0" w:rsidP="006551E0">
      <w:pPr>
        <w:rPr>
          <w:rStyle w:val="Strong"/>
          <w:rFonts w:cstheme="minorHAnsi"/>
          <w:b w:val="0"/>
          <w:sz w:val="24"/>
        </w:rPr>
      </w:pPr>
      <w:r w:rsidRPr="006551E0">
        <w:rPr>
          <w:rStyle w:val="Strong"/>
          <w:rFonts w:cstheme="minorHAnsi"/>
          <w:b w:val="0"/>
          <w:sz w:val="24"/>
        </w:rPr>
        <w:lastRenderedPageBreak/>
        <w:t xml:space="preserve">The default setting is to show 25 rows. There is the option of viewing up to 100 rows in the dropdown menu. </w:t>
      </w:r>
      <w:r>
        <w:rPr>
          <w:rStyle w:val="Strong"/>
          <w:rFonts w:cstheme="minorHAnsi"/>
          <w:sz w:val="24"/>
        </w:rPr>
        <w:t xml:space="preserve">                                                                           </w:t>
      </w:r>
    </w:p>
    <w:p w:rsidR="006551E0" w:rsidRPr="0094657E" w:rsidRDefault="006551E0" w:rsidP="006551E0">
      <w:pPr>
        <w:rPr>
          <w:rStyle w:val="Strong"/>
          <w:rFonts w:cstheme="minorHAnsi"/>
          <w:b w:val="0"/>
          <w:sz w:val="24"/>
        </w:rPr>
      </w:pPr>
      <w:r w:rsidRPr="0094657E">
        <w:rPr>
          <w:rFonts w:cstheme="minorHAnsi"/>
          <w:bCs/>
          <w:noProof/>
          <w:sz w:val="24"/>
        </w:rPr>
        <mc:AlternateContent>
          <mc:Choice Requires="wps">
            <w:drawing>
              <wp:anchor distT="0" distB="0" distL="114300" distR="114300" simplePos="0" relativeHeight="251734016" behindDoc="0" locked="0" layoutInCell="1" allowOverlap="1" wp14:anchorId="6E5273E9" wp14:editId="6C35A841">
                <wp:simplePos x="0" y="0"/>
                <wp:positionH relativeFrom="column">
                  <wp:posOffset>5150853</wp:posOffset>
                </wp:positionH>
                <wp:positionV relativeFrom="paragraph">
                  <wp:posOffset>1088992</wp:posOffset>
                </wp:positionV>
                <wp:extent cx="484505" cy="504825"/>
                <wp:effectExtent l="19050" t="19050" r="29845" b="28575"/>
                <wp:wrapNone/>
                <wp:docPr id="192" name="Up Arrow 192"/>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3499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2" o:spid="_x0000_s1026" type="#_x0000_t68" style="position:absolute;margin-left:405.6pt;margin-top:85.75pt;width:38.15pt;height:39.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" adj="10365" fillcolor="#5b9bd5 [3204]" strokecolor="#1f4d78 [1604]" strokeweight="1pt"/>
            </w:pict>
          </mc:Fallback>
        </mc:AlternateContent>
      </w:r>
      <w:r w:rsidRPr="0094657E">
        <w:rPr>
          <w:rFonts w:cstheme="minorHAnsi"/>
          <w:noProof/>
        </w:rPr>
        <w:drawing>
          <wp:inline distT="0" distB="0" distL="0" distR="0" wp14:anchorId="6184B421" wp14:editId="3AFF5332">
            <wp:extent cx="6203482" cy="1139825"/>
            <wp:effectExtent l="0" t="0" r="6985"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214442" cy="1141839"/>
                    </a:xfrm>
                    <a:prstGeom prst="rect">
                      <a:avLst/>
                    </a:prstGeom>
                  </pic:spPr>
                </pic:pic>
              </a:graphicData>
            </a:graphic>
          </wp:inline>
        </w:drawing>
      </w:r>
    </w:p>
    <w:p w:rsidR="006551E0" w:rsidRPr="0094657E" w:rsidRDefault="006551E0" w:rsidP="006551E0">
      <w:pPr>
        <w:ind w:left="720"/>
        <w:rPr>
          <w:rStyle w:val="Strong"/>
          <w:rFonts w:cstheme="minorHAnsi"/>
          <w:b w:val="0"/>
          <w:sz w:val="24"/>
        </w:rPr>
      </w:pPr>
    </w:p>
    <w:p w:rsidR="006551E0" w:rsidRDefault="006551E0" w:rsidP="006551E0">
      <w:pPr>
        <w:rPr>
          <w:rStyle w:val="Strong"/>
          <w:rFonts w:cstheme="minorHAnsi"/>
          <w:b w:val="0"/>
          <w:sz w:val="24"/>
        </w:rPr>
      </w:pPr>
      <w:r w:rsidRPr="006551E0">
        <w:rPr>
          <w:rStyle w:val="Strong"/>
          <w:rFonts w:cstheme="minorHAnsi"/>
          <w:b w:val="0"/>
          <w:sz w:val="24"/>
        </w:rPr>
        <w:t xml:space="preserve">The list will need to be printed so that staff can pull items from the shelves to fill holds. To print the list, open the Column Picker and select </w:t>
      </w:r>
      <w:r w:rsidRPr="006551E0">
        <w:rPr>
          <w:rStyle w:val="Strong"/>
          <w:rFonts w:cstheme="minorHAnsi"/>
          <w:sz w:val="24"/>
        </w:rPr>
        <w:t>Print Full Grid</w:t>
      </w:r>
      <w:r w:rsidRPr="006551E0">
        <w:rPr>
          <w:rStyle w:val="Strong"/>
          <w:rFonts w:cstheme="minorHAnsi"/>
          <w:b w:val="0"/>
          <w:sz w:val="24"/>
        </w:rPr>
        <w:t>. Items on request should be pulled at least once a day. Columns can be configured with your library’s preferences. Columns must be saved to be view the next time you print.</w:t>
      </w:r>
    </w:p>
    <w:p w:rsidR="001235DD" w:rsidRPr="001235DD" w:rsidRDefault="001235DD" w:rsidP="006551E0">
      <w:pPr>
        <w:spacing w:after="0"/>
        <w:rPr>
          <w:rStyle w:val="Strong"/>
          <w:rFonts w:cstheme="minorHAnsi"/>
          <w:sz w:val="16"/>
          <w:szCs w:val="16"/>
        </w:rPr>
      </w:pPr>
    </w:p>
    <w:p w:rsidR="006551E0" w:rsidRPr="00F72504" w:rsidRDefault="006551E0" w:rsidP="00F72504">
      <w:pPr>
        <w:pStyle w:val="Heading2"/>
        <w:rPr>
          <w:rStyle w:val="Strong"/>
          <w:rFonts w:asciiTheme="minorHAnsi" w:hAnsiTheme="minorHAnsi" w:cstheme="minorHAnsi"/>
          <w:color w:val="auto"/>
          <w:sz w:val="28"/>
          <w:szCs w:val="28"/>
        </w:rPr>
      </w:pPr>
      <w:bookmarkStart w:id="82" w:name="_Toc159251453"/>
      <w:r w:rsidRPr="00F72504">
        <w:rPr>
          <w:rStyle w:val="Strong"/>
          <w:rFonts w:asciiTheme="minorHAnsi" w:hAnsiTheme="minorHAnsi" w:cstheme="minorHAnsi"/>
          <w:color w:val="auto"/>
          <w:sz w:val="28"/>
          <w:szCs w:val="28"/>
        </w:rPr>
        <w:t>Capturing Holds</w:t>
      </w:r>
      <w:bookmarkEnd w:id="82"/>
    </w:p>
    <w:p w:rsidR="006551E0" w:rsidRDefault="006551E0" w:rsidP="006551E0">
      <w:pPr>
        <w:spacing w:after="0"/>
        <w:rPr>
          <w:rStyle w:val="Strong"/>
          <w:rFonts w:cstheme="minorHAnsi"/>
          <w:b w:val="0"/>
          <w:sz w:val="24"/>
        </w:rPr>
      </w:pPr>
      <w:r w:rsidRPr="006551E0">
        <w:rPr>
          <w:rStyle w:val="Strong"/>
          <w:rFonts w:cstheme="minorHAnsi"/>
          <w:b w:val="0"/>
          <w:sz w:val="24"/>
        </w:rPr>
        <w:t>After printing this list, holds will need to be retrieved from the shelves and captured in Evergreen. To capture a hold, follow the instructions below:</w:t>
      </w:r>
    </w:p>
    <w:p w:rsidR="006551E0" w:rsidRPr="006551E0" w:rsidRDefault="006551E0" w:rsidP="006551E0">
      <w:pPr>
        <w:spacing w:after="0"/>
        <w:rPr>
          <w:rStyle w:val="Strong"/>
          <w:rFonts w:cstheme="minorHAnsi"/>
          <w:b w:val="0"/>
          <w:sz w:val="24"/>
        </w:rPr>
      </w:pP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 xml:space="preserve">Open the </w:t>
      </w:r>
      <w:r w:rsidRPr="006551E0">
        <w:rPr>
          <w:rStyle w:val="Strong"/>
          <w:rFonts w:cstheme="minorHAnsi"/>
          <w:sz w:val="24"/>
        </w:rPr>
        <w:t>Check In</w:t>
      </w:r>
      <w:r w:rsidRPr="006551E0">
        <w:rPr>
          <w:rStyle w:val="Strong"/>
          <w:rFonts w:cstheme="minorHAnsi"/>
          <w:b w:val="0"/>
          <w:sz w:val="24"/>
        </w:rPr>
        <w:t xml:space="preserve"> screen.</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Check in the pulled items.</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has a hold at your branch, follow your procedure for attaching Hold Shelf Slips.</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is filling a hold at another branch or library, put the transit slip in the middle of the item with the library code visible above the pages and stage the item according to your library’s procedure. Audio visual materials should have the transit slip placed between the clear plastic cover and the paper liner.</w:t>
      </w:r>
    </w:p>
    <w:p w:rsidR="00B76B5D" w:rsidRDefault="00B76B5D" w:rsidP="006551E0">
      <w:pPr>
        <w:rPr>
          <w:rStyle w:val="Strong"/>
          <w:rFonts w:cstheme="minorHAnsi"/>
          <w:b w:val="0"/>
          <w:sz w:val="16"/>
          <w:szCs w:val="16"/>
        </w:rPr>
      </w:pPr>
    </w:p>
    <w:p w:rsidR="006551E0" w:rsidRPr="006551E0" w:rsidRDefault="006551E0" w:rsidP="006551E0">
      <w:pPr>
        <w:rPr>
          <w:rStyle w:val="Strong"/>
          <w:rFonts w:cstheme="minorHAnsi"/>
          <w:b w:val="0"/>
          <w:sz w:val="24"/>
        </w:rPr>
      </w:pPr>
      <w:r w:rsidRPr="006551E0">
        <w:rPr>
          <w:rStyle w:val="Strong"/>
          <w:rFonts w:cstheme="minorHAnsi"/>
          <w:b w:val="0"/>
          <w:sz w:val="24"/>
        </w:rPr>
        <w:t xml:space="preserve">Once an item is added to the holds shelf, the patron needs to be notified based on your library’s procedures. For patrons who choose to be notified by email or text message, the notification is automatically sent. </w:t>
      </w:r>
    </w:p>
    <w:p w:rsidR="006551E0" w:rsidRPr="00F72504" w:rsidRDefault="006551E0" w:rsidP="00F72504">
      <w:pPr>
        <w:pStyle w:val="Heading2"/>
        <w:rPr>
          <w:rStyle w:val="Strong"/>
          <w:rFonts w:asciiTheme="minorHAnsi" w:hAnsiTheme="minorHAnsi" w:cstheme="minorHAnsi"/>
          <w:color w:val="auto"/>
          <w:sz w:val="28"/>
          <w:szCs w:val="28"/>
        </w:rPr>
      </w:pPr>
      <w:bookmarkStart w:id="83" w:name="_Toc159251454"/>
      <w:r w:rsidRPr="00F72504">
        <w:rPr>
          <w:rStyle w:val="Strong"/>
          <w:rFonts w:asciiTheme="minorHAnsi" w:hAnsiTheme="minorHAnsi" w:cstheme="minorHAnsi"/>
          <w:color w:val="auto"/>
          <w:sz w:val="28"/>
          <w:szCs w:val="28"/>
        </w:rPr>
        <w:t>Retargeting Holds</w:t>
      </w:r>
      <w:bookmarkEnd w:id="83"/>
    </w:p>
    <w:p w:rsidR="006551E0" w:rsidRPr="006551E0" w:rsidRDefault="006551E0" w:rsidP="006551E0">
      <w:pPr>
        <w:spacing w:after="0"/>
        <w:rPr>
          <w:rStyle w:val="Strong"/>
          <w:rFonts w:cstheme="minorHAnsi"/>
          <w:b w:val="0"/>
          <w:sz w:val="24"/>
        </w:rPr>
      </w:pPr>
      <w:r w:rsidRPr="006551E0">
        <w:rPr>
          <w:rStyle w:val="Strong"/>
          <w:rFonts w:cstheme="minorHAnsi"/>
          <w:b w:val="0"/>
          <w:sz w:val="24"/>
        </w:rPr>
        <w:t xml:space="preserve">Holds not captured within 24 hours of being placed will automatically retarget a different item if there is another available item on the same record. When an item remains on the pull list for more than 24 hours, your copy is the only one showing as Available in the catalog. Change your copy’s status to </w:t>
      </w:r>
      <w:r w:rsidRPr="00F66FBA">
        <w:rPr>
          <w:rStyle w:val="Strong"/>
          <w:rFonts w:cstheme="minorHAnsi"/>
          <w:sz w:val="24"/>
        </w:rPr>
        <w:t>Missing</w:t>
      </w:r>
      <w:r w:rsidRPr="006551E0">
        <w:rPr>
          <w:rStyle w:val="Strong"/>
          <w:rFonts w:cstheme="minorHAnsi"/>
          <w:b w:val="0"/>
          <w:sz w:val="24"/>
        </w:rPr>
        <w:t xml:space="preserve"> if you can’t find it. </w:t>
      </w:r>
    </w:p>
    <w:p w:rsidR="006551E0" w:rsidRDefault="006551E0" w:rsidP="00D96B3F">
      <w:pPr>
        <w:rPr>
          <w:rStyle w:val="Strong"/>
          <w:rFonts w:cstheme="minorHAnsi"/>
          <w:b w:val="0"/>
          <w:sz w:val="24"/>
        </w:rPr>
      </w:pPr>
      <w:r w:rsidRPr="00D96B3F">
        <w:rPr>
          <w:rStyle w:val="Strong"/>
          <w:rFonts w:cstheme="minorHAnsi"/>
          <w:b w:val="0"/>
          <w:sz w:val="24"/>
        </w:rPr>
        <w:lastRenderedPageBreak/>
        <w:t xml:space="preserve">After changing the item’s status, search the catalog for a copy of the item on a different record. Place a hold for the patron on the new record. If no other copy is available, the hold will appear in the home library’s </w:t>
      </w:r>
      <w:r w:rsidRPr="00F66FBA">
        <w:rPr>
          <w:rStyle w:val="Strong"/>
          <w:rFonts w:cstheme="minorHAnsi"/>
          <w:sz w:val="24"/>
        </w:rPr>
        <w:t>Hopeless Holds</w:t>
      </w:r>
      <w:r w:rsidRPr="00D96B3F">
        <w:rPr>
          <w:rStyle w:val="Strong"/>
          <w:rFonts w:cstheme="minorHAnsi"/>
          <w:b w:val="0"/>
          <w:sz w:val="24"/>
        </w:rPr>
        <w:t xml:space="preserve"> report.</w:t>
      </w:r>
    </w:p>
    <w:p w:rsidR="00F66FBA" w:rsidRPr="00F72504" w:rsidRDefault="00F66FBA" w:rsidP="00F72504">
      <w:pPr>
        <w:pStyle w:val="Heading2"/>
        <w:rPr>
          <w:rStyle w:val="Strong"/>
          <w:rFonts w:asciiTheme="minorHAnsi" w:hAnsiTheme="minorHAnsi" w:cstheme="minorHAnsi"/>
          <w:color w:val="auto"/>
          <w:sz w:val="28"/>
          <w:szCs w:val="28"/>
        </w:rPr>
      </w:pPr>
      <w:bookmarkStart w:id="84" w:name="_Toc159251455"/>
      <w:r w:rsidRPr="00F72504">
        <w:rPr>
          <w:rStyle w:val="Strong"/>
          <w:rFonts w:asciiTheme="minorHAnsi" w:hAnsiTheme="minorHAnsi" w:cstheme="minorHAnsi"/>
          <w:color w:val="auto"/>
          <w:sz w:val="28"/>
          <w:szCs w:val="28"/>
        </w:rPr>
        <w:t xml:space="preserve">Clearing </w:t>
      </w:r>
      <w:r w:rsidR="00D13988" w:rsidRPr="00F72504">
        <w:rPr>
          <w:rStyle w:val="Strong"/>
          <w:rFonts w:asciiTheme="minorHAnsi" w:hAnsiTheme="minorHAnsi" w:cstheme="minorHAnsi"/>
          <w:color w:val="auto"/>
          <w:sz w:val="28"/>
          <w:szCs w:val="28"/>
        </w:rPr>
        <w:t>the Hold Shelf</w:t>
      </w:r>
      <w:bookmarkEnd w:id="84"/>
    </w:p>
    <w:p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When items have been on the holds shelf for the period of time set by the library, they are considered expired. These items will need to be removed from the hold shelf and routed as directed by Evergreen. </w:t>
      </w:r>
    </w:p>
    <w:p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To find shelf expired holds, select </w:t>
      </w:r>
      <w:r w:rsidRPr="00F66FBA">
        <w:rPr>
          <w:rStyle w:val="Strong"/>
          <w:rFonts w:cstheme="minorHAnsi"/>
          <w:sz w:val="24"/>
        </w:rPr>
        <w:t>Holds Shelf</w:t>
      </w:r>
      <w:r w:rsidRPr="00F66FBA">
        <w:rPr>
          <w:rStyle w:val="Strong"/>
          <w:rFonts w:cstheme="minorHAnsi"/>
          <w:b w:val="0"/>
          <w:sz w:val="24"/>
        </w:rPr>
        <w:t xml:space="preserve"> from the </w:t>
      </w:r>
      <w:r w:rsidRPr="00F66FBA">
        <w:rPr>
          <w:rStyle w:val="Strong"/>
          <w:rFonts w:cstheme="minorHAnsi"/>
          <w:sz w:val="24"/>
        </w:rPr>
        <w:t>Circulation</w:t>
      </w:r>
      <w:r w:rsidRPr="00F66FBA">
        <w:rPr>
          <w:rStyle w:val="Strong"/>
          <w:rFonts w:cstheme="minorHAnsi"/>
          <w:b w:val="0"/>
          <w:sz w:val="24"/>
        </w:rPr>
        <w:t xml:space="preserve"> menu on the Home screen. This will bring up the list of all holds currently on your hold shelf. </w:t>
      </w:r>
    </w:p>
    <w:p w:rsidR="00F66FBA" w:rsidRPr="00E57E3A" w:rsidRDefault="00F66FBA" w:rsidP="00F66FBA">
      <w:pPr>
        <w:ind w:left="720"/>
        <w:jc w:val="center"/>
        <w:rPr>
          <w:rStyle w:val="Strong"/>
          <w:rFonts w:cstheme="minorHAnsi"/>
          <w:b w:val="0"/>
          <w:sz w:val="24"/>
        </w:rPr>
      </w:pPr>
      <w:r w:rsidRPr="00E57E3A">
        <w:rPr>
          <w:rFonts w:cstheme="minorHAnsi"/>
          <w:noProof/>
        </w:rPr>
        <mc:AlternateContent>
          <mc:Choice Requires="wps">
            <w:drawing>
              <wp:anchor distT="0" distB="0" distL="114300" distR="114300" simplePos="0" relativeHeight="251736064" behindDoc="0" locked="0" layoutInCell="1" allowOverlap="1" wp14:anchorId="70276CA5" wp14:editId="337FDAB9">
                <wp:simplePos x="0" y="0"/>
                <wp:positionH relativeFrom="column">
                  <wp:posOffset>1514475</wp:posOffset>
                </wp:positionH>
                <wp:positionV relativeFrom="paragraph">
                  <wp:posOffset>1713865</wp:posOffset>
                </wp:positionV>
                <wp:extent cx="978408" cy="484632"/>
                <wp:effectExtent l="0" t="19050" r="31750" b="29845"/>
                <wp:wrapNone/>
                <wp:docPr id="150" name="Right Arrow 15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C59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0" o:spid="_x0000_s1026" type="#_x0000_t13" style="position:absolute;margin-left:119.25pt;margin-top:134.95pt;width:77.05pt;height:38.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Gs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" adj="16250" fillcolor="#5b9bd5 [3204]" strokecolor="#1f4d78 [1604]" strokeweight="1pt"/>
            </w:pict>
          </mc:Fallback>
        </mc:AlternateContent>
      </w:r>
      <w:r w:rsidRPr="00E57E3A">
        <w:rPr>
          <w:rFonts w:cstheme="minorHAnsi"/>
          <w:noProof/>
        </w:rPr>
        <w:drawing>
          <wp:inline distT="0" distB="0" distL="0" distR="0" wp14:anchorId="4AF6AA85" wp14:editId="73F89CCF">
            <wp:extent cx="1790700" cy="2066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90700" cy="2066925"/>
                    </a:xfrm>
                    <a:prstGeom prst="rect">
                      <a:avLst/>
                    </a:prstGeom>
                  </pic:spPr>
                </pic:pic>
              </a:graphicData>
            </a:graphic>
          </wp:inline>
        </w:drawing>
      </w:r>
    </w:p>
    <w:p w:rsidR="00F66FBA" w:rsidRDefault="00F66FBA" w:rsidP="00F66FBA">
      <w:pPr>
        <w:ind w:left="720"/>
        <w:rPr>
          <w:rFonts w:cstheme="minorHAnsi"/>
          <w:noProof/>
          <w:sz w:val="24"/>
          <w:szCs w:val="24"/>
        </w:rPr>
      </w:pPr>
    </w:p>
    <w:p w:rsidR="00F66FBA" w:rsidRPr="00E57E3A" w:rsidRDefault="00F66FBA" w:rsidP="00F66FBA">
      <w:pPr>
        <w:rPr>
          <w:rFonts w:cstheme="minorHAnsi"/>
          <w:b/>
          <w:noProof/>
          <w:sz w:val="24"/>
          <w:szCs w:val="24"/>
        </w:rPr>
      </w:pPr>
      <w:r w:rsidRPr="00E57E3A">
        <w:rPr>
          <w:rFonts w:cstheme="minorHAnsi"/>
          <w:noProof/>
          <w:sz w:val="24"/>
          <w:szCs w:val="24"/>
        </w:rPr>
        <w:t xml:space="preserve">To view expired holds, check </w:t>
      </w:r>
      <w:r w:rsidRPr="00E57E3A">
        <w:rPr>
          <w:rFonts w:cstheme="minorHAnsi"/>
          <w:b/>
          <w:noProof/>
          <w:sz w:val="24"/>
          <w:szCs w:val="24"/>
        </w:rPr>
        <w:t>Show Clearable Holds.</w:t>
      </w:r>
    </w:p>
    <w:p w:rsidR="00F66FBA" w:rsidRPr="00E57E3A" w:rsidRDefault="00F66FBA" w:rsidP="00F66FBA">
      <w:pPr>
        <w:ind w:left="720"/>
        <w:rPr>
          <w:rFonts w:cstheme="minorHAnsi"/>
          <w:noProof/>
          <w:sz w:val="24"/>
          <w:szCs w:val="24"/>
        </w:rPr>
      </w:pPr>
      <w:r>
        <w:rPr>
          <w:rFonts w:cstheme="minorHAnsi"/>
          <w:noProof/>
        </w:rPr>
        <mc:AlternateContent>
          <mc:Choice Requires="wps">
            <w:drawing>
              <wp:anchor distT="0" distB="0" distL="114300" distR="114300" simplePos="0" relativeHeight="251737088" behindDoc="0" locked="0" layoutInCell="1" allowOverlap="1" wp14:anchorId="23A4B201" wp14:editId="004D8D22">
                <wp:simplePos x="0" y="0"/>
                <wp:positionH relativeFrom="margin">
                  <wp:align>center</wp:align>
                </wp:positionH>
                <wp:positionV relativeFrom="paragraph">
                  <wp:posOffset>201295</wp:posOffset>
                </wp:positionV>
                <wp:extent cx="360680" cy="615950"/>
                <wp:effectExtent l="19050" t="0" r="20320" b="31750"/>
                <wp:wrapNone/>
                <wp:docPr id="20" name="Arrow: Down 17"/>
                <wp:cNvGraphicFramePr/>
                <a:graphic xmlns:a="http://schemas.openxmlformats.org/drawingml/2006/main">
                  <a:graphicData uri="http://schemas.microsoft.com/office/word/2010/wordprocessingShape">
                    <wps:wsp>
                      <wps:cNvSpPr/>
                      <wps:spPr>
                        <a:xfrm>
                          <a:off x="0" y="0"/>
                          <a:ext cx="360680" cy="615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68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0;margin-top:15.85pt;width:28.4pt;height:48.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" adj="15276" fillcolor="#5b9bd5 [3204]" strokecolor="#1f4d78 [1604]" strokeweight="1pt">
                <w10:wrap anchorx="margin"/>
              </v:shape>
            </w:pict>
          </mc:Fallback>
        </mc:AlternateContent>
      </w:r>
    </w:p>
    <w:p w:rsidR="00F66FBA" w:rsidRDefault="00F66FBA" w:rsidP="00F66FBA">
      <w:pPr>
        <w:ind w:left="720"/>
        <w:jc w:val="center"/>
        <w:rPr>
          <w:rStyle w:val="Strong"/>
          <w:rFonts w:cstheme="minorHAnsi"/>
          <w:b w:val="0"/>
          <w:sz w:val="24"/>
        </w:rPr>
      </w:pPr>
      <w:r w:rsidRPr="00E57E3A">
        <w:rPr>
          <w:rFonts w:cstheme="minorHAnsi"/>
          <w:noProof/>
        </w:rPr>
        <w:drawing>
          <wp:inline distT="0" distB="0" distL="0" distR="0" wp14:anchorId="3A2C10BE" wp14:editId="478B1620">
            <wp:extent cx="3924300" cy="83827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005001" cy="855510"/>
                    </a:xfrm>
                    <a:prstGeom prst="rect">
                      <a:avLst/>
                    </a:prstGeom>
                  </pic:spPr>
                </pic:pic>
              </a:graphicData>
            </a:graphic>
          </wp:inline>
        </w:drawing>
      </w:r>
    </w:p>
    <w:p w:rsidR="00F66FBA" w:rsidRPr="00CA64A8" w:rsidRDefault="00837C2A" w:rsidP="00F66FBA">
      <w:pPr>
        <w:rPr>
          <w:rStyle w:val="Strong"/>
          <w:rFonts w:cstheme="minorHAnsi"/>
          <w:b w:val="0"/>
          <w:strike/>
          <w:sz w:val="24"/>
        </w:rPr>
      </w:pPr>
      <w:r w:rsidRPr="00837C2A">
        <w:rPr>
          <w:rStyle w:val="Strong"/>
          <w:rFonts w:cstheme="minorHAnsi"/>
          <w:b w:val="0"/>
          <w:sz w:val="24"/>
        </w:rPr>
        <w:t xml:space="preserve">Use the column picker to select columns </w:t>
      </w:r>
      <w:r w:rsidR="00F66FBA" w:rsidRPr="00F66FBA">
        <w:rPr>
          <w:rStyle w:val="Strong"/>
          <w:rFonts w:cstheme="minorHAnsi"/>
          <w:b w:val="0"/>
          <w:sz w:val="24"/>
        </w:rPr>
        <w:t xml:space="preserve">so that you are able to easily find the items that need to be </w:t>
      </w:r>
      <w:r>
        <w:rPr>
          <w:rStyle w:val="Strong"/>
          <w:rFonts w:cstheme="minorHAnsi"/>
          <w:b w:val="0"/>
          <w:sz w:val="24"/>
        </w:rPr>
        <w:t>re</w:t>
      </w:r>
      <w:r w:rsidR="00F66FBA" w:rsidRPr="00F66FBA">
        <w:rPr>
          <w:rStyle w:val="Strong"/>
          <w:rFonts w:cstheme="minorHAnsi"/>
          <w:b w:val="0"/>
          <w:sz w:val="24"/>
        </w:rPr>
        <w:t xml:space="preserve">moved from the hold shelf. </w:t>
      </w:r>
      <w:r w:rsidR="00CA64A8">
        <w:rPr>
          <w:rStyle w:val="Strong"/>
          <w:rFonts w:cstheme="minorHAnsi"/>
          <w:b w:val="0"/>
          <w:color w:val="FF0000"/>
          <w:sz w:val="24"/>
        </w:rPr>
        <w:t xml:space="preserve"> </w:t>
      </w:r>
    </w:p>
    <w:p w:rsidR="00F66FBA" w:rsidRPr="00E57E3A" w:rsidRDefault="00F66FBA" w:rsidP="00F66FBA">
      <w:pPr>
        <w:ind w:left="720"/>
        <w:jc w:val="center"/>
        <w:rPr>
          <w:rStyle w:val="Strong"/>
          <w:rFonts w:cstheme="minorHAnsi"/>
          <w:b w:val="0"/>
          <w:sz w:val="24"/>
        </w:rPr>
      </w:pPr>
      <w:r w:rsidRPr="00E57E3A">
        <w:rPr>
          <w:rFonts w:cstheme="minorHAnsi"/>
          <w:noProof/>
        </w:rPr>
        <w:drawing>
          <wp:inline distT="0" distB="0" distL="0" distR="0" wp14:anchorId="3DDCAE54" wp14:editId="5618AB26">
            <wp:extent cx="2924175" cy="815265"/>
            <wp:effectExtent l="0" t="0" r="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08070" cy="838655"/>
                    </a:xfrm>
                    <a:prstGeom prst="rect">
                      <a:avLst/>
                    </a:prstGeom>
                  </pic:spPr>
                </pic:pic>
              </a:graphicData>
            </a:graphic>
          </wp:inline>
        </w:drawing>
      </w:r>
    </w:p>
    <w:p w:rsidR="00F66FBA" w:rsidRPr="00CA64A8" w:rsidRDefault="00F66FBA" w:rsidP="00F66FBA">
      <w:pPr>
        <w:rPr>
          <w:rStyle w:val="Strong"/>
          <w:rFonts w:cstheme="minorHAnsi"/>
          <w:b w:val="0"/>
          <w:color w:val="FF0000"/>
          <w:sz w:val="24"/>
        </w:rPr>
      </w:pPr>
      <w:r w:rsidRPr="00CA64A8">
        <w:rPr>
          <w:rStyle w:val="Strong"/>
          <w:rFonts w:cstheme="minorHAnsi"/>
          <w:b w:val="0"/>
          <w:sz w:val="24"/>
        </w:rPr>
        <w:t>Print the list and retrieve the expired holds from the holds shelf. If all items on the list are found</w:t>
      </w:r>
      <w:r w:rsidR="00CA64A8">
        <w:rPr>
          <w:rStyle w:val="Strong"/>
          <w:rFonts w:cstheme="minorHAnsi"/>
          <w:b w:val="0"/>
          <w:sz w:val="24"/>
        </w:rPr>
        <w:t>,</w:t>
      </w:r>
      <w:r w:rsidRPr="00CA64A8">
        <w:rPr>
          <w:rStyle w:val="Strong"/>
          <w:rFonts w:cstheme="minorHAnsi"/>
          <w:b w:val="0"/>
          <w:sz w:val="24"/>
        </w:rPr>
        <w:t xml:space="preserve"> </w:t>
      </w:r>
      <w:r w:rsidR="00CA1FCA" w:rsidRPr="00837C2A">
        <w:rPr>
          <w:rStyle w:val="Strong"/>
          <w:rFonts w:cstheme="minorHAnsi"/>
          <w:b w:val="0"/>
          <w:sz w:val="24"/>
        </w:rPr>
        <w:t xml:space="preserve">select all the items and </w:t>
      </w:r>
      <w:r w:rsidRPr="00CA64A8">
        <w:rPr>
          <w:rStyle w:val="Strong"/>
          <w:rFonts w:cstheme="minorHAnsi"/>
          <w:b w:val="0"/>
          <w:sz w:val="24"/>
        </w:rPr>
        <w:t xml:space="preserve">click the </w:t>
      </w:r>
      <w:r w:rsidRPr="00CA64A8">
        <w:rPr>
          <w:rStyle w:val="Strong"/>
          <w:rFonts w:cstheme="minorHAnsi"/>
          <w:sz w:val="24"/>
        </w:rPr>
        <w:t xml:space="preserve">Clear </w:t>
      </w:r>
      <w:r w:rsidR="00CA64A8">
        <w:rPr>
          <w:rStyle w:val="Strong"/>
          <w:rFonts w:cstheme="minorHAnsi"/>
          <w:sz w:val="24"/>
        </w:rPr>
        <w:t>T</w:t>
      </w:r>
      <w:r w:rsidRPr="00CA64A8">
        <w:rPr>
          <w:rStyle w:val="Strong"/>
          <w:rFonts w:cstheme="minorHAnsi"/>
          <w:sz w:val="24"/>
        </w:rPr>
        <w:t>hese Holds</w:t>
      </w:r>
      <w:r w:rsidRPr="00CA64A8">
        <w:rPr>
          <w:rStyle w:val="Strong"/>
          <w:rFonts w:cstheme="minorHAnsi"/>
          <w:b w:val="0"/>
          <w:sz w:val="24"/>
        </w:rPr>
        <w:t xml:space="preserve"> button. Expired holds may also be canceled individually by </w:t>
      </w:r>
      <w:r w:rsidRPr="00CA64A8">
        <w:rPr>
          <w:rStyle w:val="Strong"/>
          <w:rFonts w:cstheme="minorHAnsi"/>
          <w:b w:val="0"/>
          <w:sz w:val="24"/>
        </w:rPr>
        <w:lastRenderedPageBreak/>
        <w:t xml:space="preserve">highlighting the hold(s) and choosing </w:t>
      </w:r>
      <w:r w:rsidRPr="00CA64A8">
        <w:rPr>
          <w:rStyle w:val="Strong"/>
          <w:rFonts w:cstheme="minorHAnsi"/>
          <w:sz w:val="24"/>
        </w:rPr>
        <w:t>Cancel Hold</w:t>
      </w:r>
      <w:r w:rsidRPr="00CA64A8">
        <w:rPr>
          <w:rStyle w:val="Strong"/>
          <w:rFonts w:cstheme="minorHAnsi"/>
          <w:b w:val="0"/>
          <w:sz w:val="24"/>
        </w:rPr>
        <w:t xml:space="preserve"> from the </w:t>
      </w:r>
      <w:r w:rsidRPr="00CA64A8">
        <w:rPr>
          <w:rStyle w:val="Strong"/>
          <w:rFonts w:cstheme="minorHAnsi"/>
          <w:sz w:val="24"/>
        </w:rPr>
        <w:t>Actions</w:t>
      </w:r>
      <w:r w:rsidRPr="00CA64A8">
        <w:rPr>
          <w:rStyle w:val="Strong"/>
          <w:rFonts w:cstheme="minorHAnsi"/>
          <w:b w:val="0"/>
          <w:sz w:val="24"/>
        </w:rPr>
        <w:t xml:space="preserve"> menu. All canceled holds must now be </w:t>
      </w:r>
      <w:r w:rsidRPr="00CA64A8">
        <w:rPr>
          <w:rStyle w:val="Strong"/>
          <w:rFonts w:cstheme="minorHAnsi"/>
          <w:sz w:val="24"/>
        </w:rPr>
        <w:t>Checked In</w:t>
      </w:r>
      <w:r w:rsidRPr="00CA64A8">
        <w:rPr>
          <w:rStyle w:val="Strong"/>
          <w:rFonts w:cstheme="minorHAnsi"/>
          <w:b w:val="0"/>
          <w:sz w:val="24"/>
        </w:rPr>
        <w:t xml:space="preserve"> to trigger the next hold, a transit slip, or reshelving.</w:t>
      </w:r>
    </w:p>
    <w:p w:rsidR="00CA1FCA" w:rsidRPr="00F72504" w:rsidRDefault="00CA1FCA" w:rsidP="00F72504">
      <w:pPr>
        <w:pStyle w:val="Heading3"/>
        <w:ind w:left="720"/>
        <w:rPr>
          <w:rStyle w:val="Strong"/>
          <w:rFonts w:asciiTheme="minorHAnsi" w:hAnsiTheme="minorHAnsi" w:cstheme="minorHAnsi"/>
          <w:color w:val="auto"/>
          <w:sz w:val="28"/>
          <w:szCs w:val="28"/>
        </w:rPr>
      </w:pPr>
      <w:bookmarkStart w:id="85" w:name="_Toc159251456"/>
      <w:r w:rsidRPr="00F72504">
        <w:rPr>
          <w:rStyle w:val="Strong"/>
          <w:rFonts w:asciiTheme="minorHAnsi" w:hAnsiTheme="minorHAnsi" w:cstheme="minorHAnsi"/>
          <w:color w:val="auto"/>
          <w:sz w:val="28"/>
          <w:szCs w:val="28"/>
        </w:rPr>
        <w:t>Home Library item not found on Hold Shelf</w:t>
      </w:r>
      <w:bookmarkEnd w:id="85"/>
    </w:p>
    <w:p w:rsidR="00CA64A8" w:rsidRDefault="00CA64A8" w:rsidP="00CA1FCA">
      <w:pPr>
        <w:spacing w:after="0"/>
        <w:ind w:left="720"/>
        <w:rPr>
          <w:rStyle w:val="Strong"/>
          <w:rFonts w:cstheme="minorHAnsi"/>
          <w:b w:val="0"/>
          <w:sz w:val="24"/>
        </w:rPr>
      </w:pPr>
      <w:r w:rsidRPr="00CA1FCA">
        <w:rPr>
          <w:rStyle w:val="Strong"/>
          <w:rFonts w:cstheme="minorHAnsi"/>
          <w:b w:val="0"/>
          <w:sz w:val="24"/>
        </w:rPr>
        <w:t xml:space="preserve">If an item on the list that belongs to your library is not found, call the patron to see if he picked it up and didn’t check it out. If the patron doesn’t have the item, cancel the hold and mark the item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it.</w:t>
      </w:r>
    </w:p>
    <w:p w:rsidR="00CA1FCA" w:rsidRDefault="00CA1FCA" w:rsidP="00CA1FCA">
      <w:pPr>
        <w:spacing w:after="0"/>
        <w:ind w:left="720"/>
        <w:rPr>
          <w:rStyle w:val="Strong"/>
          <w:rFonts w:cstheme="minorHAnsi"/>
          <w:b w:val="0"/>
          <w:sz w:val="24"/>
        </w:rPr>
      </w:pPr>
    </w:p>
    <w:p w:rsidR="00CA1FCA" w:rsidRPr="00F72504" w:rsidRDefault="00CA1FCA" w:rsidP="00F72504">
      <w:pPr>
        <w:pStyle w:val="Heading3"/>
        <w:ind w:left="720"/>
        <w:rPr>
          <w:rStyle w:val="Strong"/>
          <w:rFonts w:asciiTheme="minorHAnsi" w:hAnsiTheme="minorHAnsi" w:cstheme="minorHAnsi"/>
          <w:color w:val="auto"/>
          <w:sz w:val="28"/>
          <w:szCs w:val="28"/>
        </w:rPr>
      </w:pPr>
      <w:bookmarkStart w:id="86" w:name="_Toc159251457"/>
      <w:r w:rsidRPr="00F72504">
        <w:rPr>
          <w:rStyle w:val="Strong"/>
          <w:rFonts w:asciiTheme="minorHAnsi" w:hAnsiTheme="minorHAnsi" w:cstheme="minorHAnsi"/>
          <w:color w:val="auto"/>
          <w:sz w:val="28"/>
          <w:szCs w:val="28"/>
        </w:rPr>
        <w:t>MEC item not found on Hold Shelf</w:t>
      </w:r>
      <w:bookmarkEnd w:id="86"/>
    </w:p>
    <w:p w:rsidR="00CA64A8" w:rsidRPr="00CA1FCA" w:rsidRDefault="00CA64A8" w:rsidP="00CA64A8">
      <w:pPr>
        <w:ind w:left="720"/>
        <w:rPr>
          <w:rStyle w:val="Strong"/>
          <w:rFonts w:cstheme="minorHAnsi"/>
          <w:b w:val="0"/>
          <w:sz w:val="24"/>
        </w:rPr>
      </w:pPr>
      <w:r w:rsidRPr="00CA1FCA">
        <w:rPr>
          <w:rStyle w:val="Strong"/>
          <w:rFonts w:cstheme="minorHAnsi"/>
          <w:b w:val="0"/>
          <w:sz w:val="24"/>
        </w:rPr>
        <w:t xml:space="preserve">If an item on the list that belongs to a different library isn’t found, call the patron to see if he picked it up and didn’t check it out. If the patron doesn’t have the item, contact the owning library to see if they have it. If they don’t, cancel the hold and ask the owning library to mark it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the item. </w:t>
      </w:r>
    </w:p>
    <w:p w:rsidR="00CA64A8" w:rsidRPr="00CA1FCA" w:rsidRDefault="00CA64A8" w:rsidP="00CA1FCA">
      <w:pPr>
        <w:rPr>
          <w:rStyle w:val="Strong"/>
          <w:rFonts w:cstheme="minorHAnsi"/>
          <w:b w:val="0"/>
          <w:sz w:val="24"/>
        </w:rPr>
      </w:pPr>
      <w:r w:rsidRPr="00CA1FCA">
        <w:rPr>
          <w:rStyle w:val="Strong"/>
          <w:rFonts w:cstheme="minorHAnsi"/>
          <w:b w:val="0"/>
          <w:sz w:val="24"/>
        </w:rPr>
        <w:t xml:space="preserve">If the status of an item on the Holds Shelf is </w:t>
      </w:r>
      <w:r w:rsidRPr="00CA1FCA">
        <w:rPr>
          <w:rStyle w:val="Strong"/>
          <w:rFonts w:cstheme="minorHAnsi"/>
          <w:sz w:val="24"/>
        </w:rPr>
        <w:t>Wrong Shelf</w:t>
      </w:r>
      <w:r w:rsidRPr="00CA1FCA">
        <w:rPr>
          <w:rStyle w:val="Strong"/>
          <w:rFonts w:cstheme="minorHAnsi"/>
          <w:b w:val="0"/>
          <w:sz w:val="24"/>
        </w:rPr>
        <w:t xml:space="preserve">, the patron has chosen a different pickup location. </w:t>
      </w:r>
      <w:r w:rsidRPr="009B4A5F">
        <w:rPr>
          <w:rStyle w:val="Strong"/>
          <w:rFonts w:cstheme="minorHAnsi"/>
          <w:sz w:val="24"/>
        </w:rPr>
        <w:t xml:space="preserve">Check </w:t>
      </w:r>
      <w:r w:rsidR="00CA1FCA" w:rsidRPr="009B4A5F">
        <w:rPr>
          <w:rStyle w:val="Strong"/>
          <w:rFonts w:cstheme="minorHAnsi"/>
          <w:sz w:val="24"/>
        </w:rPr>
        <w:t>In</w:t>
      </w:r>
      <w:r w:rsidR="00CA1FCA" w:rsidRPr="009B4A5F">
        <w:rPr>
          <w:rStyle w:val="Strong"/>
          <w:rFonts w:cstheme="minorHAnsi"/>
          <w:b w:val="0"/>
          <w:sz w:val="24"/>
        </w:rPr>
        <w:t xml:space="preserve"> </w:t>
      </w:r>
      <w:r w:rsidRPr="00CA1FCA">
        <w:rPr>
          <w:rStyle w:val="Strong"/>
          <w:rFonts w:cstheme="minorHAnsi"/>
          <w:b w:val="0"/>
          <w:sz w:val="24"/>
        </w:rPr>
        <w:t>the item to trigger a transit slip to the new pickup location.</w:t>
      </w:r>
    </w:p>
    <w:p w:rsidR="00CA64A8" w:rsidRDefault="00CA64A8" w:rsidP="00CA1FCA">
      <w:pPr>
        <w:rPr>
          <w:rStyle w:val="Strong"/>
          <w:rFonts w:cstheme="minorHAnsi"/>
          <w:b w:val="0"/>
          <w:sz w:val="24"/>
        </w:rPr>
      </w:pPr>
      <w:r w:rsidRPr="00CA1FCA">
        <w:rPr>
          <w:rStyle w:val="Strong"/>
          <w:rFonts w:cstheme="minorHAnsi"/>
          <w:b w:val="0"/>
          <w:sz w:val="24"/>
        </w:rPr>
        <w:t xml:space="preserve">If the status of an item on the Hold Shelf is </w:t>
      </w:r>
      <w:r w:rsidRPr="00CA1FCA">
        <w:rPr>
          <w:rStyle w:val="Strong"/>
          <w:rFonts w:cstheme="minorHAnsi"/>
          <w:sz w:val="24"/>
        </w:rPr>
        <w:t>Canceled</w:t>
      </w:r>
      <w:r w:rsidRPr="00CA1FCA">
        <w:rPr>
          <w:rStyle w:val="Strong"/>
          <w:rFonts w:cstheme="minorHAnsi"/>
          <w:b w:val="0"/>
          <w:sz w:val="24"/>
        </w:rPr>
        <w:t>, the patron canceled the hold himself. Remove the item from the Hold Shelf and check it in to find out how it should be routed next.</w:t>
      </w:r>
    </w:p>
    <w:p w:rsidR="007B1EC3" w:rsidRDefault="007B1EC3" w:rsidP="00CA1FCA">
      <w:pPr>
        <w:rPr>
          <w:rStyle w:val="Strong"/>
          <w:rFonts w:cstheme="minorHAnsi"/>
          <w:b w:val="0"/>
          <w:sz w:val="24"/>
        </w:rPr>
      </w:pPr>
    </w:p>
    <w:p w:rsidR="007D6BA7" w:rsidRPr="00F72504" w:rsidRDefault="00CA1FCA" w:rsidP="00F72504">
      <w:pPr>
        <w:pStyle w:val="Heading2"/>
        <w:rPr>
          <w:rStyle w:val="Strong"/>
          <w:rFonts w:asciiTheme="minorHAnsi" w:hAnsiTheme="minorHAnsi" w:cstheme="minorHAnsi"/>
          <w:color w:val="auto"/>
          <w:sz w:val="28"/>
          <w:szCs w:val="28"/>
        </w:rPr>
      </w:pPr>
      <w:bookmarkStart w:id="87" w:name="_Toc159251458"/>
      <w:r w:rsidRPr="00F72504">
        <w:rPr>
          <w:rStyle w:val="Strong"/>
          <w:rFonts w:asciiTheme="minorHAnsi" w:hAnsiTheme="minorHAnsi" w:cstheme="minorHAnsi"/>
          <w:color w:val="auto"/>
          <w:sz w:val="28"/>
          <w:szCs w:val="28"/>
        </w:rPr>
        <w:t>Hold Groups</w:t>
      </w:r>
      <w:bookmarkEnd w:id="87"/>
    </w:p>
    <w:p w:rsidR="008746D5" w:rsidRDefault="00CA1FCA" w:rsidP="008746D5">
      <w:pPr>
        <w:spacing w:after="0"/>
        <w:rPr>
          <w:rFonts w:eastAsia="Times New Roman" w:cstheme="minorHAnsi"/>
          <w:color w:val="222222"/>
          <w:sz w:val="24"/>
          <w:szCs w:val="24"/>
        </w:rPr>
      </w:pPr>
      <w:r w:rsidRPr="001E64A2">
        <w:rPr>
          <w:rFonts w:eastAsia="Times New Roman" w:cstheme="minorHAnsi"/>
          <w:color w:val="222222"/>
          <w:sz w:val="24"/>
          <w:szCs w:val="24"/>
        </w:rPr>
        <w:t>By joining Hold Groups, patrons will have holds automatically placed on new books by popular authors. Patrons are able to remove themselves from a Group but cannot add themselves to a Group. Staff perform that function.</w:t>
      </w:r>
      <w:r w:rsidR="0066279A" w:rsidRPr="0066279A">
        <w:rPr>
          <w:rFonts w:eastAsia="Times New Roman" w:cstheme="minorHAnsi"/>
          <w:color w:val="222222"/>
          <w:sz w:val="24"/>
          <w:szCs w:val="24"/>
        </w:rPr>
        <w:t xml:space="preserve"> </w:t>
      </w:r>
    </w:p>
    <w:p w:rsidR="008746D5" w:rsidRDefault="008746D5" w:rsidP="008746D5">
      <w:pPr>
        <w:spacing w:after="0"/>
        <w:rPr>
          <w:rFonts w:eastAsia="Times New Roman" w:cstheme="minorHAnsi"/>
          <w:color w:val="222222"/>
          <w:sz w:val="24"/>
          <w:szCs w:val="24"/>
        </w:rPr>
      </w:pP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Perform a patron search. (Do not scan a library card into Checkout. The magic won’t work by entering data into Checkout.)</w:t>
      </w: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Select the target patron from the results.</w:t>
      </w: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Click the </w:t>
      </w:r>
      <w:r w:rsidRPr="00FF33C4">
        <w:rPr>
          <w:rFonts w:eastAsia="Times New Roman" w:cstheme="minorHAnsi"/>
          <w:b/>
          <w:color w:val="222222"/>
          <w:sz w:val="24"/>
          <w:szCs w:val="24"/>
        </w:rPr>
        <w:t>Add to Bucket</w:t>
      </w:r>
      <w:r w:rsidRPr="00FF33C4">
        <w:rPr>
          <w:rFonts w:eastAsia="Times New Roman" w:cstheme="minorHAnsi"/>
          <w:color w:val="222222"/>
          <w:sz w:val="24"/>
          <w:szCs w:val="24"/>
        </w:rPr>
        <w:t xml:space="preserve"> button</w:t>
      </w:r>
      <w:r>
        <w:rPr>
          <w:rFonts w:eastAsia="Times New Roman" w:cstheme="minorHAnsi"/>
          <w:color w:val="222222"/>
          <w:sz w:val="24"/>
          <w:szCs w:val="24"/>
        </w:rPr>
        <w:t>.</w:t>
      </w:r>
      <w:r w:rsidRPr="00FF33C4">
        <w:rPr>
          <w:rFonts w:cstheme="minorHAnsi"/>
          <w:noProof/>
        </w:rPr>
        <w:t xml:space="preserve"> </w:t>
      </w:r>
    </w:p>
    <w:p w:rsidR="008746D5" w:rsidRDefault="008746D5" w:rsidP="00CC59F4">
      <w:pPr>
        <w:pBdr>
          <w:top w:val="single" w:sz="4" w:space="1" w:color="auto"/>
          <w:left w:val="single" w:sz="4" w:space="4" w:color="auto"/>
          <w:right w:val="single" w:sz="4" w:space="4" w:color="auto"/>
        </w:pBdr>
        <w:shd w:val="clear" w:color="auto" w:fill="FFFFFF"/>
        <w:spacing w:after="0" w:line="240" w:lineRule="auto"/>
        <w:ind w:left="720" w:firstLine="90"/>
        <w:rPr>
          <w:rFonts w:eastAsia="Times New Roman" w:cstheme="minorHAnsi"/>
          <w:color w:val="222222"/>
          <w:sz w:val="24"/>
          <w:szCs w:val="24"/>
        </w:rPr>
      </w:pPr>
      <w:r w:rsidRPr="001E64A2">
        <w:rPr>
          <w:noProof/>
        </w:rPr>
        <w:drawing>
          <wp:inline distT="0" distB="0" distL="0" distR="0" wp14:anchorId="0B6ABA75" wp14:editId="187FD254">
            <wp:extent cx="3657600" cy="1136732"/>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57600" cy="1136732"/>
                    </a:xfrm>
                    <a:prstGeom prst="rect">
                      <a:avLst/>
                    </a:prstGeom>
                  </pic:spPr>
                </pic:pic>
              </a:graphicData>
            </a:graphic>
          </wp:inline>
        </w:drawing>
      </w:r>
      <w:r w:rsidRPr="008746D5">
        <w:rPr>
          <w:rFonts w:eastAsia="Times New Roman" w:cstheme="minorHAnsi"/>
          <w:color w:val="222222"/>
          <w:sz w:val="24"/>
          <w:szCs w:val="24"/>
        </w:rPr>
        <w:t xml:space="preserve"> </w:t>
      </w:r>
    </w:p>
    <w:p w:rsidR="008746D5" w:rsidRPr="008746D5"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170" w:hanging="450"/>
        <w:rPr>
          <w:rFonts w:eastAsia="Times New Roman" w:cstheme="minorHAnsi"/>
          <w:color w:val="222222"/>
          <w:sz w:val="24"/>
          <w:szCs w:val="24"/>
        </w:rPr>
      </w:pPr>
      <w:r>
        <w:rPr>
          <w:rFonts w:eastAsia="Times New Roman" w:cstheme="minorHAnsi"/>
          <w:color w:val="222222"/>
          <w:sz w:val="24"/>
          <w:szCs w:val="24"/>
        </w:rPr>
        <w:t>Select the author whose Hold Group the patron wants to be added to.</w:t>
      </w:r>
    </w:p>
    <w:p w:rsidR="008746D5" w:rsidRPr="008746D5" w:rsidRDefault="008746D5" w:rsidP="00CC59F4">
      <w:pPr>
        <w:pBdr>
          <w:left w:val="single" w:sz="4" w:space="22" w:color="auto"/>
          <w:right w:val="single" w:sz="4" w:space="4" w:color="auto"/>
        </w:pBdr>
        <w:shd w:val="clear" w:color="auto" w:fill="FFFFFF"/>
        <w:spacing w:after="0" w:line="240" w:lineRule="auto"/>
        <w:ind w:left="1080" w:firstLine="90"/>
        <w:rPr>
          <w:rFonts w:eastAsia="Times New Roman" w:cstheme="minorHAnsi"/>
          <w:color w:val="222222"/>
          <w:sz w:val="24"/>
          <w:szCs w:val="24"/>
        </w:rPr>
      </w:pPr>
      <w:r w:rsidRPr="001E64A2">
        <w:rPr>
          <w:noProof/>
        </w:rPr>
        <w:lastRenderedPageBreak/>
        <w:drawing>
          <wp:inline distT="0" distB="0" distL="0" distR="0" wp14:anchorId="7AB4A05A" wp14:editId="7E78939A">
            <wp:extent cx="2524125" cy="1740949"/>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94787" cy="1789687"/>
                    </a:xfrm>
                    <a:prstGeom prst="rect">
                      <a:avLst/>
                    </a:prstGeom>
                  </pic:spPr>
                </pic:pic>
              </a:graphicData>
            </a:graphic>
          </wp:inline>
        </w:drawing>
      </w:r>
    </w:p>
    <w:p w:rsidR="008746D5" w:rsidRPr="00FF33C4"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bCs/>
          <w:color w:val="222222"/>
          <w:sz w:val="24"/>
          <w:szCs w:val="24"/>
        </w:rPr>
        <w:t>A confirmation will appear at the bottom right of the screen.</w:t>
      </w:r>
      <w:r w:rsidRPr="00FF33C4">
        <w:rPr>
          <w:rFonts w:eastAsia="Times New Roman" w:cstheme="minorHAnsi"/>
          <w:color w:val="222222"/>
          <w:sz w:val="24"/>
          <w:szCs w:val="24"/>
        </w:rPr>
        <w:t xml:space="preserve"> </w:t>
      </w:r>
      <w:r>
        <w:rPr>
          <w:rFonts w:eastAsia="Times New Roman" w:cstheme="minorHAnsi"/>
          <w:color w:val="222222"/>
          <w:sz w:val="24"/>
          <w:szCs w:val="24"/>
        </w:rPr>
        <w:t xml:space="preserve">      </w:t>
      </w:r>
      <w:r>
        <w:rPr>
          <w:noProof/>
        </w:rPr>
        <w:drawing>
          <wp:inline distT="0" distB="0" distL="0" distR="0" wp14:anchorId="72C38556" wp14:editId="51DF20F6">
            <wp:extent cx="3124200" cy="645795"/>
            <wp:effectExtent l="0" t="0" r="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124200" cy="645795"/>
                    </a:xfrm>
                    <a:prstGeom prst="rect">
                      <a:avLst/>
                    </a:prstGeom>
                  </pic:spPr>
                </pic:pic>
              </a:graphicData>
            </a:graphic>
          </wp:inline>
        </w:drawing>
      </w:r>
    </w:p>
    <w:p w:rsidR="008746D5"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In the patron account, you can check </w:t>
      </w:r>
      <w:r w:rsidRPr="007B1EC3">
        <w:rPr>
          <w:rFonts w:eastAsia="Times New Roman" w:cstheme="minorHAnsi"/>
          <w:b/>
          <w:color w:val="222222"/>
          <w:sz w:val="24"/>
          <w:szCs w:val="24"/>
        </w:rPr>
        <w:t>Other &gt; Hold Groups</w:t>
      </w:r>
      <w:r w:rsidRPr="00FF33C4">
        <w:rPr>
          <w:rFonts w:eastAsia="Times New Roman" w:cstheme="minorHAnsi"/>
          <w:color w:val="222222"/>
          <w:sz w:val="24"/>
          <w:szCs w:val="24"/>
        </w:rPr>
        <w:t xml:space="preserve"> to verify the patron is in the group or</w:t>
      </w:r>
      <w:r w:rsidR="00DD7B3B">
        <w:rPr>
          <w:rFonts w:eastAsia="Times New Roman" w:cstheme="minorHAnsi"/>
          <w:color w:val="222222"/>
          <w:sz w:val="24"/>
          <w:szCs w:val="24"/>
        </w:rPr>
        <w:t xml:space="preserve"> to remove the patron from the Hold Group.  </w:t>
      </w:r>
      <w:r w:rsidRPr="00FF33C4">
        <w:rPr>
          <w:rFonts w:eastAsia="Times New Roman" w:cstheme="minorHAnsi"/>
          <w:color w:val="222222"/>
          <w:sz w:val="24"/>
          <w:szCs w:val="24"/>
        </w:rPr>
        <w:t xml:space="preserve"> </w:t>
      </w:r>
      <w:r w:rsidR="00DD7B3B">
        <w:rPr>
          <w:rFonts w:eastAsia="Times New Roman" w:cstheme="minorHAnsi"/>
          <w:color w:val="222222"/>
          <w:sz w:val="24"/>
          <w:szCs w:val="24"/>
        </w:rPr>
        <w:t xml:space="preserve">                                                               </w:t>
      </w:r>
      <w:r w:rsidR="00DD7B3B">
        <w:rPr>
          <w:noProof/>
        </w:rPr>
        <w:drawing>
          <wp:inline distT="0" distB="0" distL="0" distR="0" wp14:anchorId="78006CC8" wp14:editId="435A38AE">
            <wp:extent cx="2562225" cy="174756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03864" cy="1775969"/>
                    </a:xfrm>
                    <a:prstGeom prst="rect">
                      <a:avLst/>
                    </a:prstGeom>
                  </pic:spPr>
                </pic:pic>
              </a:graphicData>
            </a:graphic>
          </wp:inline>
        </w:drawing>
      </w:r>
      <w:r w:rsidR="00DD7B3B">
        <w:rPr>
          <w:rFonts w:eastAsia="Times New Roman" w:cstheme="minorHAnsi"/>
          <w:color w:val="222222"/>
          <w:sz w:val="24"/>
          <w:szCs w:val="24"/>
        </w:rPr>
        <w:t xml:space="preserve">                                  </w:t>
      </w:r>
    </w:p>
    <w:p w:rsidR="00B76B5D" w:rsidRDefault="00B76B5D" w:rsidP="00CC59F4">
      <w:pPr>
        <w:rPr>
          <w:rStyle w:val="Strong"/>
          <w:rFonts w:cs="Times New Roman"/>
          <w:sz w:val="32"/>
          <w:szCs w:val="32"/>
          <w:u w:val="single"/>
        </w:rPr>
      </w:pPr>
    </w:p>
    <w:p w:rsidR="00CC59F4" w:rsidRPr="00F96AAC" w:rsidRDefault="00CC59F4" w:rsidP="00F96AAC">
      <w:pPr>
        <w:pStyle w:val="Heading1"/>
        <w:rPr>
          <w:rStyle w:val="Strong"/>
          <w:rFonts w:asciiTheme="minorHAnsi" w:hAnsiTheme="minorHAnsi" w:cstheme="minorHAnsi"/>
          <w:color w:val="auto"/>
          <w:u w:val="single"/>
        </w:rPr>
      </w:pPr>
      <w:bookmarkStart w:id="88" w:name="_Toc159251459"/>
      <w:r w:rsidRPr="00F96AAC">
        <w:rPr>
          <w:rStyle w:val="Strong"/>
          <w:rFonts w:asciiTheme="minorHAnsi" w:hAnsiTheme="minorHAnsi" w:cstheme="minorHAnsi"/>
          <w:color w:val="auto"/>
          <w:u w:val="single"/>
        </w:rPr>
        <w:t>Bills</w:t>
      </w:r>
      <w:bookmarkEnd w:id="88"/>
    </w:p>
    <w:p w:rsidR="00CC59F4" w:rsidRDefault="00CC59F4" w:rsidP="0026210B">
      <w:pPr>
        <w:spacing w:after="0"/>
        <w:rPr>
          <w:rStyle w:val="Strong"/>
          <w:rFonts w:cs="Times New Roman"/>
          <w:b w:val="0"/>
          <w:sz w:val="24"/>
        </w:rPr>
      </w:pPr>
      <w:r w:rsidRPr="0026210B">
        <w:rPr>
          <w:rStyle w:val="Strong"/>
          <w:rFonts w:cs="Times New Roman"/>
          <w:b w:val="0"/>
          <w:sz w:val="24"/>
        </w:rPr>
        <w:t xml:space="preserve">Libraries charge patrons for a variety of reasons including lost items, damaged items, replacement cards, and out-of-district fees. Bills for lost and damaged items are called </w:t>
      </w:r>
      <w:r w:rsidRPr="0026210B">
        <w:rPr>
          <w:rStyle w:val="Strong"/>
          <w:rFonts w:cs="Times New Roman"/>
          <w:sz w:val="24"/>
        </w:rPr>
        <w:t>circulation bills</w:t>
      </w:r>
      <w:r w:rsidRPr="0026210B">
        <w:rPr>
          <w:rStyle w:val="Strong"/>
          <w:rFonts w:cs="Times New Roman"/>
          <w:b w:val="0"/>
          <w:sz w:val="24"/>
        </w:rPr>
        <w:t xml:space="preserve">. They are automatically generated by Evergreen. All other bills are called </w:t>
      </w:r>
      <w:r w:rsidRPr="0026210B">
        <w:rPr>
          <w:rStyle w:val="Strong"/>
          <w:rFonts w:cs="Times New Roman"/>
          <w:sz w:val="24"/>
        </w:rPr>
        <w:t>grocery bills</w:t>
      </w:r>
      <w:r w:rsidRPr="0026210B">
        <w:rPr>
          <w:rStyle w:val="Strong"/>
          <w:rFonts w:cs="Times New Roman"/>
          <w:b w:val="0"/>
          <w:sz w:val="24"/>
        </w:rPr>
        <w:t>. They are manually entered by staff.</w:t>
      </w:r>
    </w:p>
    <w:p w:rsidR="0026210B" w:rsidRPr="0026210B" w:rsidRDefault="0026210B" w:rsidP="0026210B">
      <w:pPr>
        <w:spacing w:after="0"/>
        <w:rPr>
          <w:rStyle w:val="Strong"/>
          <w:rFonts w:cs="Times New Roman"/>
          <w:b w:val="0"/>
          <w:color w:val="C00000"/>
          <w:sz w:val="24"/>
        </w:rPr>
      </w:pPr>
    </w:p>
    <w:p w:rsidR="00CC59F4" w:rsidRPr="00B02F9F" w:rsidRDefault="00CC59F4" w:rsidP="00B76B5D">
      <w:pPr>
        <w:ind w:left="90" w:hanging="90"/>
        <w:rPr>
          <w:rStyle w:val="Strong"/>
          <w:rFonts w:cs="Times New Roman"/>
          <w:b w:val="0"/>
          <w:sz w:val="24"/>
        </w:rPr>
      </w:pPr>
      <w:r w:rsidRPr="0026210B">
        <w:rPr>
          <w:rStyle w:val="Strong"/>
          <w:rFonts w:cs="Times New Roman"/>
          <w:b w:val="0"/>
          <w:sz w:val="24"/>
        </w:rPr>
        <w:t>To access a patron’s bills, go to the patron record and click on the Bills action button.</w:t>
      </w:r>
      <w:r w:rsidRPr="00B02F9F">
        <w:rPr>
          <w:noProof/>
        </w:rPr>
        <w:drawing>
          <wp:inline distT="0" distB="0" distL="0" distR="0" wp14:anchorId="773D4725" wp14:editId="04DF51C7">
            <wp:extent cx="5943600" cy="798830"/>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798830"/>
                    </a:xfrm>
                    <a:prstGeom prst="rect">
                      <a:avLst/>
                    </a:prstGeom>
                  </pic:spPr>
                </pic:pic>
              </a:graphicData>
            </a:graphic>
          </wp:inline>
        </w:drawing>
      </w:r>
    </w:p>
    <w:p w:rsidR="00CC59F4" w:rsidRPr="0026210B" w:rsidRDefault="00CC59F4" w:rsidP="00CC59F4">
      <w:pPr>
        <w:rPr>
          <w:rStyle w:val="Strong"/>
          <w:rFonts w:cs="Times New Roman"/>
          <w:b w:val="0"/>
          <w:sz w:val="24"/>
        </w:rPr>
      </w:pPr>
      <w:r w:rsidRPr="0026210B">
        <w:rPr>
          <w:rStyle w:val="Strong"/>
          <w:rFonts w:cs="Times New Roman"/>
          <w:b w:val="0"/>
          <w:sz w:val="24"/>
        </w:rPr>
        <w:t>Clicking on Bills takes you to the patron screen showing individual bills and where payment can be entered.</w:t>
      </w:r>
    </w:p>
    <w:p w:rsidR="00CC59F4" w:rsidRPr="00B02F9F" w:rsidRDefault="00CC59F4" w:rsidP="00CC59F4">
      <w:pPr>
        <w:rPr>
          <w:rStyle w:val="Strong"/>
          <w:b w:val="0"/>
          <w:bCs w:val="0"/>
          <w:noProof/>
        </w:rPr>
      </w:pPr>
      <w:r w:rsidRPr="00B02F9F">
        <w:rPr>
          <w:noProof/>
        </w:rPr>
        <w:lastRenderedPageBreak/>
        <w:drawing>
          <wp:inline distT="0" distB="0" distL="0" distR="0" wp14:anchorId="0650F22C" wp14:editId="6A674245">
            <wp:extent cx="5943600" cy="251523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515235"/>
                    </a:xfrm>
                    <a:prstGeom prst="rect">
                      <a:avLst/>
                    </a:prstGeom>
                  </pic:spPr>
                </pic:pic>
              </a:graphicData>
            </a:graphic>
          </wp:inline>
        </w:drawing>
      </w:r>
    </w:p>
    <w:p w:rsidR="00CC59F4" w:rsidRPr="00B02F9F" w:rsidRDefault="00CC59F4" w:rsidP="00CC59F4">
      <w:pPr>
        <w:pStyle w:val="ListParagraph"/>
        <w:rPr>
          <w:rStyle w:val="Strong"/>
          <w:rFonts w:cs="Times New Roman"/>
          <w:b w:val="0"/>
          <w:sz w:val="24"/>
        </w:rPr>
      </w:pPr>
      <w:bookmarkStart w:id="89" w:name="PayingBills"/>
    </w:p>
    <w:p w:rsidR="00CC59F4" w:rsidRPr="00F96AAC" w:rsidRDefault="00CC59F4" w:rsidP="00F96AAC">
      <w:pPr>
        <w:pStyle w:val="Heading2"/>
        <w:rPr>
          <w:rStyle w:val="Strong"/>
          <w:rFonts w:asciiTheme="minorHAnsi" w:hAnsiTheme="minorHAnsi" w:cstheme="minorHAnsi"/>
          <w:color w:val="auto"/>
          <w:sz w:val="28"/>
          <w:szCs w:val="28"/>
        </w:rPr>
      </w:pPr>
      <w:bookmarkStart w:id="90" w:name="_Toc159251460"/>
      <w:r w:rsidRPr="00F96AAC">
        <w:rPr>
          <w:rStyle w:val="Strong"/>
          <w:rFonts w:asciiTheme="minorHAnsi" w:hAnsiTheme="minorHAnsi" w:cstheme="minorHAnsi"/>
          <w:color w:val="auto"/>
          <w:sz w:val="28"/>
          <w:szCs w:val="28"/>
        </w:rPr>
        <w:t>Paying Bills</w:t>
      </w:r>
      <w:bookmarkEnd w:id="90"/>
    </w:p>
    <w:bookmarkEnd w:id="89"/>
    <w:p w:rsidR="0026210B" w:rsidRDefault="0026210B" w:rsidP="0040301C">
      <w:pPr>
        <w:spacing w:after="0"/>
        <w:rPr>
          <w:rStyle w:val="Strong"/>
          <w:rFonts w:cs="Times New Roman"/>
          <w:b w:val="0"/>
          <w:sz w:val="24"/>
        </w:rPr>
      </w:pPr>
      <w:r w:rsidRPr="0040301C">
        <w:rPr>
          <w:rStyle w:val="Strong"/>
          <w:rFonts w:cs="Times New Roman"/>
          <w:b w:val="0"/>
          <w:sz w:val="24"/>
        </w:rPr>
        <w:t>Payments are kept at the library where they are made. Checks should be made out to the library where the bill is being paid. If the patron is paying for an item not belonging to the home library, it is the responsibility of the owning library to send an invoice to the patron’s home library.</w:t>
      </w:r>
      <w:r w:rsidR="00895DE2">
        <w:rPr>
          <w:rStyle w:val="Strong"/>
          <w:rFonts w:cs="Times New Roman"/>
          <w:b w:val="0"/>
          <w:sz w:val="24"/>
        </w:rPr>
        <w:t xml:space="preserve"> To pay bills on a patron’s account:</w:t>
      </w:r>
    </w:p>
    <w:p w:rsidR="0040301C" w:rsidRPr="00B76B5D" w:rsidRDefault="0040301C" w:rsidP="0040301C">
      <w:pPr>
        <w:spacing w:after="0"/>
        <w:rPr>
          <w:rStyle w:val="Strong"/>
          <w:rFonts w:cs="Times New Roman"/>
          <w:b w:val="0"/>
          <w:sz w:val="24"/>
          <w:szCs w:val="24"/>
        </w:rPr>
      </w:pP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Select the line for the bill that is being paid.</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Choose the payment type from the </w:t>
      </w:r>
      <w:r w:rsidRPr="0040301C">
        <w:rPr>
          <w:rStyle w:val="Strong"/>
          <w:rFonts w:cs="Times New Roman"/>
          <w:sz w:val="24"/>
        </w:rPr>
        <w:t>Payment Type</w:t>
      </w:r>
      <w:r w:rsidRPr="0040301C">
        <w:rPr>
          <w:rStyle w:val="Strong"/>
          <w:rFonts w:cs="Times New Roman"/>
          <w:b w:val="0"/>
          <w:sz w:val="24"/>
        </w:rPr>
        <w:t xml:space="preserve"> dropdown menu.</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Enter the amount of the payment in the </w:t>
      </w:r>
      <w:r w:rsidRPr="0040301C">
        <w:rPr>
          <w:rStyle w:val="Strong"/>
          <w:rFonts w:cs="Times New Roman"/>
          <w:sz w:val="24"/>
        </w:rPr>
        <w:t>Payment Received</w:t>
      </w:r>
      <w:r w:rsidRPr="0040301C">
        <w:rPr>
          <w:rStyle w:val="Strong"/>
          <w:rFonts w:cs="Times New Roman"/>
          <w:b w:val="0"/>
          <w:sz w:val="24"/>
        </w:rPr>
        <w:t xml:space="preserve"> box.</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Make sure that the </w:t>
      </w:r>
      <w:r w:rsidRPr="0040301C">
        <w:rPr>
          <w:rStyle w:val="Strong"/>
          <w:rFonts w:cs="Times New Roman"/>
          <w:sz w:val="24"/>
        </w:rPr>
        <w:t>Annotate Payment</w:t>
      </w:r>
      <w:r w:rsidRPr="0040301C">
        <w:rPr>
          <w:rStyle w:val="Strong"/>
          <w:rFonts w:cs="Times New Roman"/>
          <w:b w:val="0"/>
          <w:sz w:val="24"/>
        </w:rPr>
        <w:t xml:space="preserve"> checkbox is checked.</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Apply Payment</w:t>
      </w:r>
      <w:r w:rsidRPr="0040301C">
        <w:rPr>
          <w:rStyle w:val="Strong"/>
          <w:rFonts w:cs="Times New Roman"/>
          <w:b w:val="0"/>
          <w:sz w:val="24"/>
        </w:rPr>
        <w:t xml:space="preserve"> to record the payment to the patron’s account.</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After applying the payment, a box will pop up asking for an annotation. Staff enter their initials in this box. Other important information may also be entered in this field. The workstation library and date will automatically be added to the payment.</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OK</w:t>
      </w:r>
      <w:r w:rsidRPr="0040301C">
        <w:rPr>
          <w:rStyle w:val="Strong"/>
          <w:rFonts w:cs="Times New Roman"/>
          <w:b w:val="0"/>
          <w:sz w:val="24"/>
        </w:rPr>
        <w:t>.</w:t>
      </w:r>
    </w:p>
    <w:p w:rsidR="0026210B" w:rsidRPr="0040301C" w:rsidRDefault="0026210B" w:rsidP="0040301C">
      <w:pPr>
        <w:rPr>
          <w:rStyle w:val="Strong"/>
          <w:rFonts w:cs="Times New Roman"/>
          <w:b w:val="0"/>
          <w:sz w:val="24"/>
        </w:rPr>
      </w:pPr>
      <w:r w:rsidRPr="0040301C">
        <w:rPr>
          <w:rStyle w:val="Strong"/>
          <w:rFonts w:cs="Times New Roman"/>
          <w:b w:val="0"/>
          <w:sz w:val="24"/>
        </w:rPr>
        <w:t>If the patron wants to pay for a specific item in the list of bills, make sure that the specific bill is the only one checked. Failure to check only one item in the list will cause the payment to be applied to the first item in the list, no matter what the amount of the bill is or what the amount of the payment is.</w:t>
      </w:r>
      <w:bookmarkStart w:id="91" w:name="VoidingBills"/>
    </w:p>
    <w:p w:rsidR="0026210B" w:rsidRPr="00F96AAC" w:rsidRDefault="0026210B" w:rsidP="00F96AAC">
      <w:pPr>
        <w:pStyle w:val="Heading2"/>
        <w:rPr>
          <w:rStyle w:val="Strong"/>
          <w:rFonts w:asciiTheme="minorHAnsi" w:hAnsiTheme="minorHAnsi" w:cstheme="minorHAnsi"/>
          <w:color w:val="auto"/>
          <w:sz w:val="28"/>
          <w:szCs w:val="28"/>
        </w:rPr>
      </w:pPr>
      <w:bookmarkStart w:id="92" w:name="_Toc159251461"/>
      <w:r w:rsidRPr="00F96AAC">
        <w:rPr>
          <w:rStyle w:val="Strong"/>
          <w:rFonts w:asciiTheme="minorHAnsi" w:hAnsiTheme="minorHAnsi" w:cstheme="minorHAnsi"/>
          <w:color w:val="auto"/>
          <w:sz w:val="28"/>
          <w:szCs w:val="28"/>
        </w:rPr>
        <w:t>Voiding a Bill</w:t>
      </w:r>
      <w:bookmarkEnd w:id="92"/>
    </w:p>
    <w:bookmarkEnd w:id="91"/>
    <w:p w:rsidR="0026210B" w:rsidRPr="0040301C" w:rsidRDefault="0026210B" w:rsidP="0040301C">
      <w:pPr>
        <w:pStyle w:val="ListParagraph"/>
        <w:spacing w:after="0"/>
        <w:ind w:left="0"/>
        <w:rPr>
          <w:rStyle w:val="Strong"/>
          <w:rFonts w:cs="Times New Roman"/>
          <w:b w:val="0"/>
          <w:sz w:val="24"/>
        </w:rPr>
      </w:pPr>
      <w:r w:rsidRPr="0040301C">
        <w:rPr>
          <w:rStyle w:val="Strong"/>
          <w:rFonts w:cs="Times New Roman"/>
          <w:b w:val="0"/>
          <w:sz w:val="24"/>
        </w:rPr>
        <w:t xml:space="preserve">Sometimes, staff may need to void a bill on a patron’s account. For example, the wrong patron was charged for damage </w:t>
      </w:r>
      <w:r w:rsidRPr="009B4A5F">
        <w:rPr>
          <w:rStyle w:val="Strong"/>
          <w:rFonts w:cs="Times New Roman"/>
          <w:b w:val="0"/>
          <w:sz w:val="24"/>
        </w:rPr>
        <w:t>to liner notes</w:t>
      </w:r>
      <w:r w:rsidRPr="0040301C">
        <w:rPr>
          <w:rStyle w:val="Strong"/>
          <w:rFonts w:cs="Times New Roman"/>
          <w:b w:val="0"/>
          <w:sz w:val="24"/>
        </w:rPr>
        <w:t xml:space="preserve"> or a lost item is found on the shelf.  In order to do so, bring up the</w:t>
      </w:r>
      <w:r w:rsidRPr="00B02F9F">
        <w:rPr>
          <w:rStyle w:val="Strong"/>
          <w:rFonts w:cs="Times New Roman"/>
          <w:sz w:val="24"/>
        </w:rPr>
        <w:t xml:space="preserve"> </w:t>
      </w:r>
      <w:r w:rsidRPr="0040301C">
        <w:rPr>
          <w:rStyle w:val="Strong"/>
          <w:rFonts w:cs="Times New Roman"/>
          <w:b w:val="0"/>
          <w:sz w:val="24"/>
        </w:rPr>
        <w:lastRenderedPageBreak/>
        <w:t xml:space="preserve">patron’s account, and go to the </w:t>
      </w:r>
      <w:r w:rsidRPr="0040301C">
        <w:rPr>
          <w:rStyle w:val="Strong"/>
          <w:rFonts w:cs="Times New Roman"/>
          <w:sz w:val="24"/>
        </w:rPr>
        <w:t>Bills</w:t>
      </w:r>
      <w:r w:rsidRPr="0040301C">
        <w:rPr>
          <w:rStyle w:val="Strong"/>
          <w:rFonts w:cs="Times New Roman"/>
          <w:b w:val="0"/>
          <w:sz w:val="24"/>
        </w:rPr>
        <w:t xml:space="preserve"> screen. Highlight the bill in the patron’s list of bills and select </w:t>
      </w:r>
      <w:r w:rsidRPr="0040301C">
        <w:rPr>
          <w:rStyle w:val="Strong"/>
          <w:rFonts w:cs="Times New Roman"/>
          <w:sz w:val="24"/>
        </w:rPr>
        <w:t>Full Details</w:t>
      </w:r>
      <w:r w:rsidRPr="0040301C">
        <w:rPr>
          <w:rStyle w:val="Strong"/>
          <w:rFonts w:cs="Times New Roman"/>
          <w:b w:val="0"/>
          <w:sz w:val="24"/>
        </w:rPr>
        <w:t xml:space="preserve"> from the Actions menu:</w:t>
      </w:r>
    </w:p>
    <w:p w:rsidR="0026210B" w:rsidRDefault="0026210B" w:rsidP="00B76B5D">
      <w:pPr>
        <w:ind w:left="2880"/>
        <w:rPr>
          <w:rStyle w:val="Strong"/>
          <w:rFonts w:ascii="Times New Roman" w:hAnsi="Times New Roman" w:cs="Times New Roman"/>
          <w:b w:val="0"/>
          <w:sz w:val="24"/>
        </w:rPr>
      </w:pPr>
      <w:r>
        <w:rPr>
          <w:noProof/>
        </w:rPr>
        <mc:AlternateContent>
          <mc:Choice Requires="wps">
            <w:drawing>
              <wp:anchor distT="0" distB="0" distL="114300" distR="114300" simplePos="0" relativeHeight="251739136" behindDoc="0" locked="0" layoutInCell="1" allowOverlap="1" wp14:anchorId="16664B6D" wp14:editId="6D685FD3">
                <wp:simplePos x="0" y="0"/>
                <wp:positionH relativeFrom="column">
                  <wp:posOffset>2983865</wp:posOffset>
                </wp:positionH>
                <wp:positionV relativeFrom="paragraph">
                  <wp:posOffset>946150</wp:posOffset>
                </wp:positionV>
                <wp:extent cx="978408" cy="333375"/>
                <wp:effectExtent l="0" t="0" r="12700" b="28575"/>
                <wp:wrapNone/>
                <wp:docPr id="201" name="Left Arrow 201"/>
                <wp:cNvGraphicFramePr/>
                <a:graphic xmlns:a="http://schemas.openxmlformats.org/drawingml/2006/main">
                  <a:graphicData uri="http://schemas.microsoft.com/office/word/2010/wordprocessingShape">
                    <wps:wsp>
                      <wps:cNvSpPr/>
                      <wps:spPr>
                        <a:xfrm>
                          <a:off x="0" y="0"/>
                          <a:ext cx="978408" cy="3333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3D02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1" o:spid="_x0000_s1026" type="#_x0000_t66" style="position:absolute;margin-left:234.95pt;margin-top:74.5pt;width:77.05pt;height:26.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" adj="3680" fillcolor="#5b9bd5 [3204]" strokecolor="#1f4d78 [1604]" strokeweight="1pt"/>
            </w:pict>
          </mc:Fallback>
        </mc:AlternateContent>
      </w:r>
      <w:r>
        <w:rPr>
          <w:noProof/>
        </w:rPr>
        <w:drawing>
          <wp:inline distT="0" distB="0" distL="0" distR="0" wp14:anchorId="58310994" wp14:editId="6C494A34">
            <wp:extent cx="1628775" cy="12954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28775" cy="1295400"/>
                    </a:xfrm>
                    <a:prstGeom prst="rect">
                      <a:avLst/>
                    </a:prstGeom>
                  </pic:spPr>
                </pic:pic>
              </a:graphicData>
            </a:graphic>
          </wp:inline>
        </w:drawing>
      </w:r>
    </w:p>
    <w:p w:rsidR="00986702" w:rsidRDefault="0026210B" w:rsidP="00986702">
      <w:pPr>
        <w:rPr>
          <w:rStyle w:val="Strong"/>
          <w:rFonts w:cs="Times New Roman"/>
          <w:b w:val="0"/>
          <w:sz w:val="24"/>
        </w:rPr>
      </w:pPr>
      <w:r w:rsidRPr="0040301C">
        <w:rPr>
          <w:rStyle w:val="Strong"/>
          <w:rFonts w:cs="Times New Roman"/>
          <w:b w:val="0"/>
          <w:sz w:val="24"/>
        </w:rPr>
        <w:t xml:space="preserve">This will bring up the full details screen. On this screen, highlight the bill that needs to be voided, and click </w:t>
      </w:r>
      <w:r w:rsidRPr="0040301C">
        <w:rPr>
          <w:rStyle w:val="Strong"/>
          <w:rFonts w:cs="Times New Roman"/>
          <w:sz w:val="24"/>
        </w:rPr>
        <w:t>Void Billings</w:t>
      </w:r>
      <w:r w:rsidRPr="0040301C">
        <w:rPr>
          <w:rStyle w:val="Strong"/>
          <w:rFonts w:cs="Times New Roman"/>
          <w:b w:val="0"/>
          <w:sz w:val="24"/>
        </w:rPr>
        <w:t xml:space="preserve"> in the </w:t>
      </w:r>
      <w:r w:rsidRPr="0040301C">
        <w:rPr>
          <w:rStyle w:val="Strong"/>
          <w:rFonts w:cs="Times New Roman"/>
          <w:sz w:val="24"/>
        </w:rPr>
        <w:t>Actions</w:t>
      </w:r>
      <w:r w:rsidRPr="0040301C">
        <w:rPr>
          <w:rStyle w:val="Strong"/>
          <w:rFonts w:cs="Times New Roman"/>
          <w:b w:val="0"/>
          <w:sz w:val="24"/>
        </w:rPr>
        <w:t xml:space="preserve"> dropdown menu.</w:t>
      </w:r>
      <w:r w:rsidR="00986702">
        <w:rPr>
          <w:rStyle w:val="Strong"/>
          <w:rFonts w:cs="Times New Roman"/>
          <w:b w:val="0"/>
          <w:sz w:val="24"/>
        </w:rPr>
        <w:t xml:space="preserve"> </w:t>
      </w:r>
      <w:r w:rsidR="00986702" w:rsidRPr="0040301C">
        <w:rPr>
          <w:rStyle w:val="Strong"/>
          <w:rFonts w:cs="Times New Roman"/>
          <w:b w:val="0"/>
          <w:sz w:val="24"/>
        </w:rPr>
        <w:t>No record of the bill will remain on the patron’s account.</w:t>
      </w:r>
    </w:p>
    <w:p w:rsidR="00986702" w:rsidRPr="0040301C" w:rsidRDefault="00986702" w:rsidP="0040301C">
      <w:pPr>
        <w:rPr>
          <w:rStyle w:val="Strong"/>
          <w:rFonts w:cs="Times New Roman"/>
          <w:b w:val="0"/>
          <w:sz w:val="24"/>
        </w:rPr>
      </w:pPr>
      <w:r w:rsidRPr="00986702">
        <w:rPr>
          <w:rStyle w:val="Strong"/>
          <w:rFonts w:cs="Times New Roman"/>
          <w:b w:val="0"/>
          <w:noProof/>
          <w:sz w:val="24"/>
        </w:rPr>
        <w:drawing>
          <wp:inline distT="0" distB="0" distL="0" distR="0" wp14:anchorId="52B0AC1E" wp14:editId="5EC7E538">
            <wp:extent cx="640080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00800" cy="765175"/>
                    </a:xfrm>
                    <a:prstGeom prst="rect">
                      <a:avLst/>
                    </a:prstGeom>
                  </pic:spPr>
                </pic:pic>
              </a:graphicData>
            </a:graphic>
          </wp:inline>
        </w:drawing>
      </w:r>
    </w:p>
    <w:p w:rsidR="00986702" w:rsidRDefault="00986702" w:rsidP="00986702">
      <w:pPr>
        <w:tabs>
          <w:tab w:val="left" w:pos="720"/>
        </w:tabs>
        <w:rPr>
          <w:rStyle w:val="Strong"/>
          <w:rFonts w:cstheme="minorHAnsi"/>
          <w:sz w:val="28"/>
          <w:szCs w:val="28"/>
        </w:rPr>
      </w:pPr>
    </w:p>
    <w:p w:rsidR="00986702" w:rsidRPr="00F96AAC" w:rsidRDefault="00986702" w:rsidP="00F96AAC">
      <w:pPr>
        <w:pStyle w:val="Heading2"/>
        <w:rPr>
          <w:rStyle w:val="Strong"/>
          <w:rFonts w:asciiTheme="minorHAnsi" w:hAnsiTheme="minorHAnsi" w:cstheme="minorHAnsi"/>
          <w:color w:val="auto"/>
          <w:sz w:val="28"/>
          <w:szCs w:val="28"/>
        </w:rPr>
      </w:pPr>
      <w:bookmarkStart w:id="93" w:name="_Toc159251462"/>
      <w:r w:rsidRPr="00F96AAC">
        <w:rPr>
          <w:rStyle w:val="Strong"/>
          <w:rFonts w:asciiTheme="minorHAnsi" w:hAnsiTheme="minorHAnsi" w:cstheme="minorHAnsi"/>
          <w:color w:val="auto"/>
          <w:sz w:val="28"/>
          <w:szCs w:val="28"/>
        </w:rPr>
        <w:t>Forgiving a Bill</w:t>
      </w:r>
      <w:bookmarkEnd w:id="93"/>
      <w:r w:rsidRPr="00F96AAC">
        <w:rPr>
          <w:rStyle w:val="Strong"/>
          <w:rFonts w:asciiTheme="minorHAnsi" w:hAnsiTheme="minorHAnsi" w:cstheme="minorHAnsi"/>
          <w:color w:val="auto"/>
          <w:sz w:val="28"/>
          <w:szCs w:val="28"/>
        </w:rPr>
        <w:t xml:space="preserve"> </w:t>
      </w:r>
    </w:p>
    <w:p w:rsidR="00986702" w:rsidRDefault="00986702" w:rsidP="00986702">
      <w:pPr>
        <w:spacing w:after="0"/>
        <w:rPr>
          <w:rStyle w:val="Strong"/>
          <w:rFonts w:cstheme="minorHAnsi"/>
          <w:b w:val="0"/>
          <w:sz w:val="16"/>
          <w:szCs w:val="16"/>
        </w:rPr>
      </w:pPr>
      <w:r w:rsidRPr="00986702">
        <w:rPr>
          <w:rStyle w:val="Strong"/>
          <w:rFonts w:cstheme="minorHAnsi"/>
          <w:b w:val="0"/>
          <w:sz w:val="24"/>
        </w:rPr>
        <w:t xml:space="preserve">Voiding a bill leaves no record of the bill in the patron’s account. Sometimes, staff want to remove a bill while leaving a record of the transaction. Use the </w:t>
      </w:r>
      <w:r w:rsidRPr="00986702">
        <w:rPr>
          <w:rStyle w:val="Strong"/>
          <w:rFonts w:cstheme="minorHAnsi"/>
          <w:sz w:val="24"/>
        </w:rPr>
        <w:t>Forgive</w:t>
      </w:r>
      <w:r w:rsidRPr="00986702">
        <w:rPr>
          <w:rStyle w:val="Strong"/>
          <w:rFonts w:cstheme="minorHAnsi"/>
          <w:b w:val="0"/>
          <w:sz w:val="24"/>
        </w:rPr>
        <w:t xml:space="preserve"> function for this purpose.  Forgiven payments will appear in Bill &gt; History the same way Cash or Check payments appear.</w:t>
      </w:r>
    </w:p>
    <w:p w:rsidR="00D25C33" w:rsidRPr="00D25C33" w:rsidRDefault="00D25C33" w:rsidP="00986702">
      <w:pPr>
        <w:spacing w:after="0"/>
        <w:rPr>
          <w:rStyle w:val="Strong"/>
          <w:rFonts w:cstheme="minorHAnsi"/>
          <w:b w:val="0"/>
          <w:sz w:val="16"/>
          <w:szCs w:val="16"/>
        </w:rPr>
      </w:pPr>
    </w:p>
    <w:p w:rsidR="00986702" w:rsidRPr="00B5419B" w:rsidRDefault="00D25C33" w:rsidP="00986702">
      <w:pPr>
        <w:jc w:val="center"/>
        <w:rPr>
          <w:rStyle w:val="Strong"/>
          <w:rFonts w:cstheme="minorHAnsi"/>
          <w:b w:val="0"/>
          <w:sz w:val="24"/>
        </w:rPr>
      </w:pPr>
      <w:r w:rsidRPr="00D25C33">
        <w:rPr>
          <w:rStyle w:val="Strong"/>
          <w:rFonts w:cstheme="minorHAnsi"/>
          <w:b w:val="0"/>
          <w:noProof/>
          <w:sz w:val="24"/>
        </w:rPr>
        <w:drawing>
          <wp:inline distT="0" distB="0" distL="0" distR="0" wp14:anchorId="35B18BE2" wp14:editId="77501E36">
            <wp:extent cx="2626360" cy="151408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66624" cy="1537300"/>
                    </a:xfrm>
                    <a:prstGeom prst="rect">
                      <a:avLst/>
                    </a:prstGeom>
                  </pic:spPr>
                </pic:pic>
              </a:graphicData>
            </a:graphic>
          </wp:inline>
        </w:drawing>
      </w:r>
    </w:p>
    <w:p w:rsidR="00986702" w:rsidRP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Select Payment Type—</w:t>
      </w:r>
      <w:r w:rsidRPr="00986702">
        <w:rPr>
          <w:rStyle w:val="Strong"/>
          <w:rFonts w:cstheme="minorHAnsi"/>
          <w:sz w:val="24"/>
        </w:rPr>
        <w:t xml:space="preserve">Forgive </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986702">
        <w:rPr>
          <w:rStyle w:val="Strong"/>
          <w:rFonts w:cstheme="minorHAnsi"/>
          <w:b w:val="0"/>
          <w:sz w:val="24"/>
        </w:rPr>
        <w:t>Select the line item of the bill to be forgiven in the list of bills.</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Enter the amount to be forgiven in </w:t>
      </w:r>
      <w:r w:rsidRPr="00986702">
        <w:rPr>
          <w:rStyle w:val="Strong"/>
          <w:rFonts w:cstheme="minorHAnsi"/>
          <w:sz w:val="24"/>
        </w:rPr>
        <w:t>Payment Received</w:t>
      </w:r>
      <w:r>
        <w:rPr>
          <w:rStyle w:val="Strong"/>
          <w:rFonts w:cstheme="minorHAnsi"/>
          <w:b w:val="0"/>
          <w:sz w:val="24"/>
        </w:rPr>
        <w:t xml:space="preserve">.  </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Make sure the </w:t>
      </w:r>
      <w:r w:rsidRPr="00986702">
        <w:rPr>
          <w:rStyle w:val="Strong"/>
          <w:rFonts w:cstheme="minorHAnsi"/>
          <w:sz w:val="24"/>
        </w:rPr>
        <w:t>Annotate</w:t>
      </w:r>
      <w:r>
        <w:rPr>
          <w:rStyle w:val="Strong"/>
          <w:rFonts w:cstheme="minorHAnsi"/>
          <w:b w:val="0"/>
          <w:sz w:val="24"/>
        </w:rPr>
        <w:t xml:space="preserve"> box is checked.</w:t>
      </w:r>
    </w:p>
    <w:p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Click </w:t>
      </w:r>
      <w:r w:rsidRPr="00A20183">
        <w:rPr>
          <w:rStyle w:val="Strong"/>
          <w:rFonts w:cstheme="minorHAnsi"/>
          <w:sz w:val="24"/>
        </w:rPr>
        <w:t>Apply Payment</w:t>
      </w:r>
      <w:r>
        <w:rPr>
          <w:rStyle w:val="Strong"/>
          <w:rFonts w:cstheme="minorHAnsi"/>
          <w:b w:val="0"/>
          <w:sz w:val="24"/>
        </w:rPr>
        <w:t>.</w:t>
      </w:r>
    </w:p>
    <w:p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Enter a full explanation of why the bill is being forgiven and your initials in the annotation box.</w:t>
      </w:r>
    </w:p>
    <w:p w:rsidR="00D25C33" w:rsidRDefault="00986702" w:rsidP="00B76B5D">
      <w:pPr>
        <w:pStyle w:val="ListParagraph"/>
        <w:ind w:left="0"/>
        <w:rPr>
          <w:rStyle w:val="Strong"/>
          <w:rFonts w:cstheme="minorHAnsi"/>
          <w:b w:val="0"/>
          <w:color w:val="FF0000"/>
          <w:sz w:val="24"/>
        </w:rPr>
      </w:pPr>
      <w:r w:rsidRPr="00D25C33">
        <w:rPr>
          <w:rStyle w:val="Strong"/>
          <w:rFonts w:cstheme="minorHAnsi"/>
          <w:b w:val="0"/>
          <w:sz w:val="24"/>
        </w:rPr>
        <w:lastRenderedPageBreak/>
        <w:t xml:space="preserve">After a bill has been forgiven, a </w:t>
      </w:r>
      <w:r w:rsidRPr="00D25C33">
        <w:rPr>
          <w:rStyle w:val="Strong"/>
          <w:rFonts w:cstheme="minorHAnsi"/>
          <w:sz w:val="24"/>
        </w:rPr>
        <w:t>Note</w:t>
      </w:r>
      <w:r w:rsidRPr="00D25C33">
        <w:rPr>
          <w:rStyle w:val="Strong"/>
          <w:rFonts w:cstheme="minorHAnsi"/>
          <w:b w:val="0"/>
          <w:sz w:val="24"/>
        </w:rPr>
        <w:t xml:space="preserve"> should be created in the patron’s account explaining the situation. The title of the note should be Forgiven. The text should include the item title, barcode, amount of bill being forgiven, and the reason the bill is being forgiven. </w:t>
      </w:r>
    </w:p>
    <w:p w:rsidR="00D25C33" w:rsidRDefault="00D25C33" w:rsidP="00B76B5D">
      <w:pPr>
        <w:pStyle w:val="ListParagraph"/>
        <w:ind w:left="0"/>
        <w:rPr>
          <w:rStyle w:val="Strong"/>
          <w:rFonts w:cstheme="minorHAnsi"/>
          <w:b w:val="0"/>
          <w:color w:val="FF0000"/>
          <w:sz w:val="24"/>
        </w:rPr>
      </w:pPr>
    </w:p>
    <w:p w:rsidR="00D25C33" w:rsidRPr="009B4A5F" w:rsidRDefault="00986702" w:rsidP="00B76B5D">
      <w:pPr>
        <w:pStyle w:val="ListParagraph"/>
        <w:ind w:left="0"/>
        <w:rPr>
          <w:rStyle w:val="Strong"/>
          <w:rFonts w:cstheme="minorHAnsi"/>
          <w:b w:val="0"/>
          <w:strike/>
          <w:sz w:val="24"/>
        </w:rPr>
      </w:pPr>
      <w:r w:rsidRPr="00D25C33">
        <w:rPr>
          <w:rStyle w:val="Strong"/>
          <w:rFonts w:cstheme="minorHAnsi"/>
          <w:b w:val="0"/>
          <w:sz w:val="24"/>
        </w:rPr>
        <w:t xml:space="preserve">Keep in mind that forgiving a bill for an item that belongs to a different Missouri Evergreen library doesn’t prevent the owning library from sending </w:t>
      </w:r>
      <w:r w:rsidR="00884538" w:rsidRPr="009B4A5F">
        <w:rPr>
          <w:rStyle w:val="Strong"/>
          <w:rFonts w:cstheme="minorHAnsi"/>
          <w:b w:val="0"/>
          <w:sz w:val="24"/>
        </w:rPr>
        <w:t>an invoice</w:t>
      </w:r>
      <w:r w:rsidRPr="009B4A5F">
        <w:rPr>
          <w:rStyle w:val="Strong"/>
          <w:rFonts w:cstheme="minorHAnsi"/>
          <w:b w:val="0"/>
          <w:sz w:val="24"/>
        </w:rPr>
        <w:t xml:space="preserve"> to the borrowing library</w:t>
      </w:r>
      <w:r w:rsidR="00D25C33" w:rsidRPr="009B4A5F">
        <w:rPr>
          <w:rStyle w:val="Strong"/>
          <w:rFonts w:cstheme="minorHAnsi"/>
          <w:b w:val="0"/>
          <w:sz w:val="24"/>
        </w:rPr>
        <w:t>.</w:t>
      </w:r>
      <w:r w:rsidRPr="009B4A5F">
        <w:rPr>
          <w:rStyle w:val="Strong"/>
          <w:rFonts w:cstheme="minorHAnsi"/>
          <w:b w:val="0"/>
          <w:sz w:val="24"/>
        </w:rPr>
        <w:t xml:space="preserve"> </w:t>
      </w:r>
      <w:r w:rsidR="00D25C33" w:rsidRPr="009B4A5F">
        <w:rPr>
          <w:rStyle w:val="Strong"/>
          <w:rFonts w:cstheme="minorHAnsi"/>
          <w:b w:val="0"/>
          <w:sz w:val="24"/>
        </w:rPr>
        <w:t>T</w:t>
      </w:r>
      <w:r w:rsidRPr="009B4A5F">
        <w:rPr>
          <w:rStyle w:val="Strong"/>
          <w:rFonts w:cstheme="minorHAnsi"/>
          <w:b w:val="0"/>
          <w:sz w:val="24"/>
        </w:rPr>
        <w:t xml:space="preserve">hat </w:t>
      </w:r>
      <w:r w:rsidR="00884538" w:rsidRPr="009B4A5F">
        <w:rPr>
          <w:rStyle w:val="Strong"/>
          <w:rFonts w:cstheme="minorHAnsi"/>
          <w:b w:val="0"/>
          <w:sz w:val="24"/>
        </w:rPr>
        <w:t xml:space="preserve">invoice </w:t>
      </w:r>
      <w:r w:rsidR="00D25C33" w:rsidRPr="009B4A5F">
        <w:rPr>
          <w:rStyle w:val="Strong"/>
          <w:rFonts w:cstheme="minorHAnsi"/>
          <w:b w:val="0"/>
          <w:sz w:val="24"/>
        </w:rPr>
        <w:t>must be</w:t>
      </w:r>
      <w:r w:rsidRPr="009B4A5F">
        <w:rPr>
          <w:rStyle w:val="Strong"/>
          <w:rFonts w:cstheme="minorHAnsi"/>
          <w:b w:val="0"/>
          <w:sz w:val="24"/>
        </w:rPr>
        <w:t xml:space="preserve"> paid even though the borrowing library isn’t receiving reimbursement from </w:t>
      </w:r>
      <w:r w:rsidR="00D25C33" w:rsidRPr="009B4A5F">
        <w:rPr>
          <w:rStyle w:val="Strong"/>
          <w:rFonts w:cstheme="minorHAnsi"/>
          <w:b w:val="0"/>
          <w:sz w:val="24"/>
        </w:rPr>
        <w:t>their</w:t>
      </w:r>
      <w:r w:rsidRPr="009B4A5F">
        <w:rPr>
          <w:rStyle w:val="Strong"/>
          <w:rFonts w:cstheme="minorHAnsi"/>
          <w:b w:val="0"/>
          <w:sz w:val="24"/>
        </w:rPr>
        <w:t xml:space="preserve"> patron.</w:t>
      </w:r>
      <w:r w:rsidR="00D25C33" w:rsidRPr="009B4A5F">
        <w:rPr>
          <w:rStyle w:val="Strong"/>
          <w:rFonts w:cstheme="minorHAnsi"/>
          <w:b w:val="0"/>
          <w:sz w:val="24"/>
        </w:rPr>
        <w:t xml:space="preserve">       </w:t>
      </w:r>
    </w:p>
    <w:p w:rsidR="00986702" w:rsidRDefault="00986702" w:rsidP="00986702">
      <w:pPr>
        <w:pStyle w:val="ListParagraph"/>
        <w:rPr>
          <w:rStyle w:val="Strong"/>
          <w:rFonts w:cstheme="minorHAnsi"/>
          <w:b w:val="0"/>
          <w:sz w:val="24"/>
        </w:rPr>
      </w:pPr>
    </w:p>
    <w:p w:rsidR="00D25C33" w:rsidRPr="00BE611D" w:rsidRDefault="00D25C33" w:rsidP="00D25C33">
      <w:pPr>
        <w:pStyle w:val="ListParagraph"/>
        <w:jc w:val="center"/>
        <w:rPr>
          <w:rStyle w:val="Strong"/>
          <w:rFonts w:cstheme="minorHAnsi"/>
          <w:b w:val="0"/>
          <w:color w:val="C00000"/>
          <w:sz w:val="24"/>
        </w:rPr>
      </w:pPr>
      <w:r w:rsidRPr="00BE611D">
        <w:rPr>
          <w:rFonts w:cstheme="minorHAnsi"/>
          <w:noProof/>
        </w:rPr>
        <w:drawing>
          <wp:inline distT="0" distB="0" distL="0" distR="0" wp14:anchorId="57A3F7E6" wp14:editId="486A1D2D">
            <wp:extent cx="4743450" cy="3824358"/>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71540" cy="3847005"/>
                    </a:xfrm>
                    <a:prstGeom prst="rect">
                      <a:avLst/>
                    </a:prstGeom>
                  </pic:spPr>
                </pic:pic>
              </a:graphicData>
            </a:graphic>
          </wp:inline>
        </w:drawing>
      </w:r>
    </w:p>
    <w:p w:rsidR="00D25C33" w:rsidRPr="00202D0A" w:rsidRDefault="00D25C33" w:rsidP="00D25C33">
      <w:pPr>
        <w:rPr>
          <w:rStyle w:val="Strong"/>
          <w:rFonts w:cstheme="minorHAnsi"/>
          <w:b w:val="0"/>
          <w:sz w:val="24"/>
        </w:rPr>
      </w:pPr>
    </w:p>
    <w:p w:rsidR="00D25C33" w:rsidRPr="00BE611D" w:rsidRDefault="00D25C33" w:rsidP="00D25C33">
      <w:pPr>
        <w:pStyle w:val="ListParagraph"/>
        <w:rPr>
          <w:rStyle w:val="Strong"/>
          <w:rFonts w:cstheme="minorHAnsi"/>
          <w:b w:val="0"/>
          <w:sz w:val="24"/>
        </w:rPr>
      </w:pPr>
    </w:p>
    <w:p w:rsidR="00D25C33" w:rsidRPr="00BE611D" w:rsidRDefault="00D25C33" w:rsidP="00D25C33">
      <w:pPr>
        <w:pStyle w:val="ListParagraph"/>
        <w:rPr>
          <w:rStyle w:val="Strong"/>
          <w:rFonts w:cstheme="minorHAnsi"/>
          <w:b w:val="0"/>
          <w:sz w:val="24"/>
        </w:rPr>
      </w:pPr>
      <w:r w:rsidRPr="00BE611D">
        <w:rPr>
          <w:rFonts w:cstheme="minorHAnsi"/>
          <w:noProof/>
        </w:rPr>
        <mc:AlternateContent>
          <mc:Choice Requires="wps">
            <w:drawing>
              <wp:anchor distT="0" distB="0" distL="114300" distR="114300" simplePos="0" relativeHeight="251741184" behindDoc="0" locked="0" layoutInCell="1" allowOverlap="1" wp14:anchorId="29EE3365" wp14:editId="323680AF">
                <wp:simplePos x="0" y="0"/>
                <wp:positionH relativeFrom="column">
                  <wp:posOffset>4191000</wp:posOffset>
                </wp:positionH>
                <wp:positionV relativeFrom="paragraph">
                  <wp:posOffset>-1</wp:posOffset>
                </wp:positionV>
                <wp:extent cx="484632" cy="587375"/>
                <wp:effectExtent l="19050" t="0" r="10795" b="41275"/>
                <wp:wrapNone/>
                <wp:docPr id="272" name="Arrow: Down 272"/>
                <wp:cNvGraphicFramePr/>
                <a:graphic xmlns:a="http://schemas.openxmlformats.org/drawingml/2006/main">
                  <a:graphicData uri="http://schemas.microsoft.com/office/word/2010/wordprocessingShape">
                    <wps:wsp>
                      <wps:cNvSpPr/>
                      <wps:spPr>
                        <a:xfrm>
                          <a:off x="0" y="0"/>
                          <a:ext cx="484632" cy="587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740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2" o:spid="_x0000_s1026" type="#_x0000_t67" style="position:absolute;margin-left:330pt;margin-top:0;width:38.15pt;height:46.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" adj="12689" fillcolor="#5b9bd5 [3204]" strokecolor="#1f4d78 [1604]" strokeweight="1pt"/>
            </w:pict>
          </mc:Fallback>
        </mc:AlternateContent>
      </w:r>
      <w:r w:rsidRPr="00BE611D">
        <w:rPr>
          <w:rFonts w:cstheme="minorHAnsi"/>
          <w:noProof/>
        </w:rPr>
        <w:drawing>
          <wp:inline distT="0" distB="0" distL="0" distR="0" wp14:anchorId="6FF38EFD" wp14:editId="6DC182CF">
            <wp:extent cx="5654040" cy="975564"/>
            <wp:effectExtent l="0" t="0" r="381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12501" cy="985651"/>
                    </a:xfrm>
                    <a:prstGeom prst="rect">
                      <a:avLst/>
                    </a:prstGeom>
                  </pic:spPr>
                </pic:pic>
              </a:graphicData>
            </a:graphic>
          </wp:inline>
        </w:drawing>
      </w:r>
    </w:p>
    <w:p w:rsidR="00D25C33" w:rsidRDefault="00D25C33" w:rsidP="00986702">
      <w:pPr>
        <w:pStyle w:val="ListParagraph"/>
        <w:rPr>
          <w:rStyle w:val="Strong"/>
          <w:rFonts w:cstheme="minorHAnsi"/>
          <w:b w:val="0"/>
          <w:sz w:val="24"/>
        </w:rPr>
      </w:pPr>
    </w:p>
    <w:p w:rsidR="009B4A5F" w:rsidRDefault="009B4A5F" w:rsidP="00986702">
      <w:pPr>
        <w:pStyle w:val="ListParagraph"/>
        <w:rPr>
          <w:rStyle w:val="Strong"/>
          <w:rFonts w:cstheme="minorHAnsi"/>
          <w:b w:val="0"/>
          <w:sz w:val="24"/>
        </w:rPr>
      </w:pPr>
    </w:p>
    <w:p w:rsidR="00B76B5D" w:rsidRDefault="00B76B5D" w:rsidP="00986702">
      <w:pPr>
        <w:pStyle w:val="ListParagraph"/>
        <w:rPr>
          <w:rStyle w:val="Strong"/>
          <w:rFonts w:cstheme="minorHAnsi"/>
          <w:b w:val="0"/>
          <w:sz w:val="24"/>
        </w:rPr>
      </w:pPr>
    </w:p>
    <w:p w:rsidR="00DF368F" w:rsidRPr="00F96AAC" w:rsidRDefault="00DF368F" w:rsidP="00F96AAC">
      <w:pPr>
        <w:pStyle w:val="Heading2"/>
        <w:rPr>
          <w:rStyle w:val="Strong"/>
          <w:rFonts w:asciiTheme="minorHAnsi" w:hAnsiTheme="minorHAnsi" w:cstheme="minorHAnsi"/>
          <w:b w:val="0"/>
          <w:color w:val="auto"/>
          <w:sz w:val="28"/>
          <w:szCs w:val="28"/>
        </w:rPr>
      </w:pPr>
      <w:bookmarkStart w:id="94" w:name="_Toc159251463"/>
      <w:r w:rsidRPr="00F96AAC">
        <w:rPr>
          <w:rStyle w:val="Strong"/>
          <w:rFonts w:asciiTheme="minorHAnsi" w:hAnsiTheme="minorHAnsi" w:cstheme="minorHAnsi"/>
          <w:color w:val="auto"/>
          <w:sz w:val="28"/>
          <w:szCs w:val="28"/>
        </w:rPr>
        <w:lastRenderedPageBreak/>
        <w:t>Grocery Bills</w:t>
      </w:r>
      <w:bookmarkEnd w:id="94"/>
      <w:r w:rsidRPr="00F96AAC">
        <w:rPr>
          <w:rStyle w:val="Strong"/>
          <w:rFonts w:asciiTheme="minorHAnsi" w:hAnsiTheme="minorHAnsi" w:cstheme="minorHAnsi"/>
          <w:color w:val="auto"/>
          <w:sz w:val="28"/>
          <w:szCs w:val="28"/>
        </w:rPr>
        <w:t xml:space="preserve"> </w:t>
      </w:r>
    </w:p>
    <w:p w:rsidR="00DF368F" w:rsidRPr="00BE611D" w:rsidRDefault="00DF368F" w:rsidP="00DF368F">
      <w:pPr>
        <w:spacing w:after="0"/>
        <w:rPr>
          <w:rStyle w:val="Strong"/>
          <w:rFonts w:cstheme="minorHAnsi"/>
          <w:b w:val="0"/>
          <w:sz w:val="24"/>
        </w:rPr>
      </w:pPr>
      <w:r w:rsidRPr="00BE611D">
        <w:rPr>
          <w:rStyle w:val="Strong"/>
          <w:rFonts w:cstheme="minorHAnsi"/>
          <w:b w:val="0"/>
          <w:sz w:val="24"/>
        </w:rPr>
        <w:t>Grocery bills are bills that are not automatically generated by the ILS. These charges include replacement library cards, non-resident fees, partial damages, missing pieces, etc. Grocery bills must be manually billed and entered in a patron’s record. These are added from the Bills screen in the patron record.</w:t>
      </w:r>
    </w:p>
    <w:p w:rsidR="00DF368F" w:rsidRPr="00BE611D" w:rsidRDefault="00DF368F" w:rsidP="00DF368F">
      <w:pPr>
        <w:ind w:left="720"/>
        <w:jc w:val="center"/>
        <w:rPr>
          <w:rStyle w:val="Strong"/>
          <w:rFonts w:cstheme="minorHAnsi"/>
          <w:b w:val="0"/>
          <w:sz w:val="24"/>
        </w:rPr>
      </w:pPr>
      <w:r w:rsidRPr="00BE611D">
        <w:rPr>
          <w:rFonts w:cstheme="minorHAnsi"/>
          <w:noProof/>
        </w:rPr>
        <mc:AlternateContent>
          <mc:Choice Requires="wps">
            <w:drawing>
              <wp:anchor distT="0" distB="0" distL="114300" distR="114300" simplePos="0" relativeHeight="251743232" behindDoc="0" locked="0" layoutInCell="1" allowOverlap="1" wp14:anchorId="33C425A1" wp14:editId="06E450A8">
                <wp:simplePos x="0" y="0"/>
                <wp:positionH relativeFrom="column">
                  <wp:posOffset>-390525</wp:posOffset>
                </wp:positionH>
                <wp:positionV relativeFrom="paragraph">
                  <wp:posOffset>2010410</wp:posOffset>
                </wp:positionV>
                <wp:extent cx="978408" cy="484632"/>
                <wp:effectExtent l="0" t="19050" r="31750" b="29845"/>
                <wp:wrapNone/>
                <wp:docPr id="106" name="Right Arrow 10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57B68" id="Right Arrow 106" o:spid="_x0000_s1026" type="#_x0000_t13" style="position:absolute;margin-left:-30.75pt;margin-top:158.3pt;width:77.05pt;height:38.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G+eQ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" adj="16250" fillcolor="#5b9bd5 [3204]" strokecolor="#1f4d78 [1604]" strokeweight="1pt"/>
            </w:pict>
          </mc:Fallback>
        </mc:AlternateContent>
      </w:r>
      <w:r w:rsidRPr="00BE611D">
        <w:rPr>
          <w:rFonts w:cstheme="minorHAnsi"/>
          <w:noProof/>
        </w:rPr>
        <w:drawing>
          <wp:inline distT="0" distB="0" distL="0" distR="0" wp14:anchorId="7FF6F539" wp14:editId="402A94C0">
            <wp:extent cx="5943600" cy="3221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221990"/>
                    </a:xfrm>
                    <a:prstGeom prst="rect">
                      <a:avLst/>
                    </a:prstGeom>
                  </pic:spPr>
                </pic:pic>
              </a:graphicData>
            </a:graphic>
          </wp:inline>
        </w:drawing>
      </w:r>
    </w:p>
    <w:p w:rsidR="00DF368F" w:rsidRDefault="00DF368F" w:rsidP="00DF368F">
      <w:pPr>
        <w:rPr>
          <w:rStyle w:val="Strong"/>
          <w:rFonts w:cstheme="minorHAnsi"/>
          <w:b w:val="0"/>
          <w:sz w:val="24"/>
        </w:rPr>
      </w:pPr>
      <w:r w:rsidRPr="00BE611D">
        <w:rPr>
          <w:rStyle w:val="Strong"/>
          <w:rFonts w:cstheme="minorHAnsi"/>
          <w:b w:val="0"/>
          <w:sz w:val="24"/>
        </w:rPr>
        <w:t>To add a grocery bill to a patron’s record, follow the instructions below:</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DF368F">
        <w:rPr>
          <w:rStyle w:val="Strong"/>
          <w:rFonts w:cstheme="minorHAnsi"/>
          <w:sz w:val="24"/>
        </w:rPr>
        <w:t>Bill Patron</w:t>
      </w:r>
      <w:r>
        <w:rPr>
          <w:rStyle w:val="Strong"/>
          <w:rFonts w:cstheme="minorHAnsi"/>
          <w:b w:val="0"/>
          <w:sz w:val="24"/>
        </w:rPr>
        <w:t xml:space="preserve"> button to create a grocery bill on the patron’s record.</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In the </w:t>
      </w:r>
      <w:r w:rsidRPr="00C94436">
        <w:rPr>
          <w:rStyle w:val="Strong"/>
          <w:rFonts w:cstheme="minorHAnsi"/>
          <w:sz w:val="24"/>
        </w:rPr>
        <w:t>Create Bill</w:t>
      </w:r>
      <w:r>
        <w:rPr>
          <w:rStyle w:val="Strong"/>
          <w:rFonts w:cstheme="minorHAnsi"/>
          <w:b w:val="0"/>
          <w:sz w:val="24"/>
        </w:rPr>
        <w:t xml:space="preserve"> screen, select the appropriate type from the </w:t>
      </w:r>
      <w:r w:rsidRPr="00DF368F">
        <w:rPr>
          <w:rStyle w:val="Strong"/>
          <w:rFonts w:cstheme="minorHAnsi"/>
          <w:sz w:val="24"/>
        </w:rPr>
        <w:t>Billing Type</w:t>
      </w:r>
      <w:r>
        <w:rPr>
          <w:rStyle w:val="Strong"/>
          <w:rFonts w:cstheme="minorHAnsi"/>
          <w:b w:val="0"/>
          <w:sz w:val="24"/>
        </w:rPr>
        <w:t xml:space="preserve"> dropdown box.</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Enter the amount to bill the patron in the </w:t>
      </w:r>
      <w:r w:rsidRPr="00DF368F">
        <w:rPr>
          <w:rStyle w:val="Strong"/>
          <w:rFonts w:cstheme="minorHAnsi"/>
          <w:sz w:val="24"/>
        </w:rPr>
        <w:t xml:space="preserve">Amount </w:t>
      </w:r>
      <w:r>
        <w:rPr>
          <w:rStyle w:val="Strong"/>
          <w:rFonts w:cstheme="minorHAnsi"/>
          <w:b w:val="0"/>
          <w:sz w:val="24"/>
        </w:rPr>
        <w:t>box.</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Enter your initials, and the bill explanation if necessary, in the Note box.</w:t>
      </w:r>
    </w:p>
    <w:p w:rsidR="00DF368F" w:rsidRP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C94436">
        <w:rPr>
          <w:rStyle w:val="Strong"/>
          <w:rFonts w:cstheme="minorHAnsi"/>
          <w:sz w:val="24"/>
        </w:rPr>
        <w:t>Submit this Bill</w:t>
      </w:r>
      <w:r>
        <w:rPr>
          <w:rStyle w:val="Strong"/>
          <w:rFonts w:cstheme="minorHAnsi"/>
          <w:b w:val="0"/>
          <w:sz w:val="24"/>
        </w:rPr>
        <w:t xml:space="preserve"> button to bill the patron.</w:t>
      </w:r>
    </w:p>
    <w:p w:rsidR="00DF368F" w:rsidRDefault="00DF368F" w:rsidP="00DF368F">
      <w:pPr>
        <w:jc w:val="center"/>
        <w:rPr>
          <w:rStyle w:val="Strong"/>
          <w:rFonts w:cstheme="minorHAnsi"/>
          <w:b w:val="0"/>
          <w:sz w:val="24"/>
        </w:rPr>
      </w:pPr>
      <w:r>
        <w:rPr>
          <w:noProof/>
        </w:rPr>
        <w:drawing>
          <wp:inline distT="0" distB="0" distL="0" distR="0" wp14:anchorId="3C996C22" wp14:editId="64D61AC8">
            <wp:extent cx="2962275" cy="19688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85165" cy="1984051"/>
                    </a:xfrm>
                    <a:prstGeom prst="rect">
                      <a:avLst/>
                    </a:prstGeom>
                  </pic:spPr>
                </pic:pic>
              </a:graphicData>
            </a:graphic>
          </wp:inline>
        </w:drawing>
      </w:r>
    </w:p>
    <w:p w:rsidR="00C94436" w:rsidRPr="00F96AAC" w:rsidRDefault="00C94436" w:rsidP="00F96AAC">
      <w:pPr>
        <w:pStyle w:val="Heading2"/>
        <w:rPr>
          <w:rStyle w:val="Strong"/>
          <w:rFonts w:asciiTheme="minorHAnsi" w:hAnsiTheme="minorHAnsi" w:cstheme="minorHAnsi"/>
          <w:color w:val="auto"/>
          <w:sz w:val="28"/>
          <w:szCs w:val="28"/>
        </w:rPr>
      </w:pPr>
      <w:bookmarkStart w:id="95" w:name="_Toc159251464"/>
      <w:r w:rsidRPr="00F96AAC">
        <w:rPr>
          <w:rStyle w:val="Strong"/>
          <w:rFonts w:asciiTheme="minorHAnsi" w:hAnsiTheme="minorHAnsi" w:cstheme="minorHAnsi"/>
          <w:color w:val="auto"/>
          <w:sz w:val="28"/>
          <w:szCs w:val="28"/>
        </w:rPr>
        <w:lastRenderedPageBreak/>
        <w:t>Lost Items</w:t>
      </w:r>
      <w:bookmarkEnd w:id="95"/>
    </w:p>
    <w:p w:rsidR="00C94436" w:rsidRPr="00E97953"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 xml:space="preserve">A circulation bill is created in the patron’s account when an item </w:t>
      </w:r>
      <w:r>
        <w:rPr>
          <w:rStyle w:val="Strong"/>
          <w:rFonts w:cstheme="minorHAnsi"/>
          <w:b w:val="0"/>
          <w:sz w:val="24"/>
          <w:szCs w:val="24"/>
        </w:rPr>
        <w:t>has been overdue by the limit set by the checkout library</w:t>
      </w:r>
      <w:r w:rsidRPr="00E97953">
        <w:rPr>
          <w:rStyle w:val="Strong"/>
          <w:rFonts w:cstheme="minorHAnsi"/>
          <w:b w:val="0"/>
          <w:sz w:val="24"/>
          <w:szCs w:val="24"/>
        </w:rPr>
        <w:t>. The ILS pulls the price of the item from the item record to create the bill.</w:t>
      </w:r>
    </w:p>
    <w:p w:rsidR="00C94436" w:rsidRPr="00E97953" w:rsidRDefault="00C94436" w:rsidP="00C94436">
      <w:pPr>
        <w:pStyle w:val="ListParagraph"/>
        <w:tabs>
          <w:tab w:val="left" w:pos="720"/>
        </w:tabs>
        <w:spacing w:after="0"/>
        <w:ind w:left="0"/>
        <w:rPr>
          <w:rStyle w:val="Strong"/>
          <w:rFonts w:cstheme="minorHAnsi"/>
          <w:b w:val="0"/>
          <w:sz w:val="24"/>
          <w:szCs w:val="24"/>
        </w:rPr>
      </w:pPr>
    </w:p>
    <w:p w:rsidR="00C94436"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Patrons may also report to staff that an item has been lost. Staff will then change the status of the item from Checked Out to Lost in the patron’s account.  The ILS will pull the price of the item from the item record to create a bill</w:t>
      </w:r>
      <w:r w:rsidR="009B4A5F">
        <w:rPr>
          <w:rStyle w:val="Strong"/>
          <w:rFonts w:cstheme="minorHAnsi"/>
          <w:b w:val="0"/>
          <w:sz w:val="24"/>
          <w:szCs w:val="24"/>
        </w:rPr>
        <w:t xml:space="preserve"> based on the owning library’s policies</w:t>
      </w:r>
      <w:r w:rsidRPr="00E97953">
        <w:rPr>
          <w:rStyle w:val="Strong"/>
          <w:rFonts w:cstheme="minorHAnsi"/>
          <w:b w:val="0"/>
          <w:sz w:val="24"/>
          <w:szCs w:val="24"/>
        </w:rPr>
        <w:t>. Follow these steps if a patron reports loss</w:t>
      </w:r>
      <w:r w:rsidR="00551F56">
        <w:rPr>
          <w:rStyle w:val="Strong"/>
          <w:rFonts w:cstheme="minorHAnsi"/>
          <w:b w:val="0"/>
          <w:sz w:val="24"/>
          <w:szCs w:val="24"/>
        </w:rPr>
        <w:t>:</w:t>
      </w:r>
    </w:p>
    <w:p w:rsidR="00C94436" w:rsidRDefault="00C94436" w:rsidP="00C94436">
      <w:pPr>
        <w:pStyle w:val="ListParagraph"/>
        <w:tabs>
          <w:tab w:val="left" w:pos="720"/>
        </w:tabs>
        <w:spacing w:after="0"/>
        <w:ind w:left="0"/>
        <w:rPr>
          <w:rStyle w:val="Strong"/>
          <w:rFonts w:cstheme="minorHAnsi"/>
          <w:b w:val="0"/>
          <w:sz w:val="24"/>
          <w:szCs w:val="24"/>
        </w:rPr>
      </w:pP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Highlight the lost item in the patron’s list of </w:t>
      </w:r>
      <w:r w:rsidRPr="00C94436">
        <w:rPr>
          <w:rStyle w:val="Strong"/>
          <w:rFonts w:cstheme="minorHAnsi"/>
          <w:sz w:val="24"/>
          <w:szCs w:val="24"/>
        </w:rPr>
        <w:t>Items Out</w:t>
      </w:r>
      <w:r>
        <w:rPr>
          <w:rStyle w:val="Strong"/>
          <w:rFonts w:cstheme="minorHAnsi"/>
          <w:b w:val="0"/>
          <w:sz w:val="24"/>
          <w:szCs w:val="24"/>
        </w:rPr>
        <w:t>.</w:t>
      </w: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From the </w:t>
      </w:r>
      <w:r w:rsidRPr="00C94436">
        <w:rPr>
          <w:rStyle w:val="Strong"/>
          <w:rFonts w:cstheme="minorHAnsi"/>
          <w:sz w:val="24"/>
          <w:szCs w:val="24"/>
        </w:rPr>
        <w:t>Actions</w:t>
      </w:r>
      <w:r>
        <w:rPr>
          <w:rStyle w:val="Strong"/>
          <w:rFonts w:cstheme="minorHAnsi"/>
          <w:b w:val="0"/>
          <w:sz w:val="24"/>
          <w:szCs w:val="24"/>
        </w:rPr>
        <w:t xml:space="preserve"> menu, select </w:t>
      </w:r>
      <w:r w:rsidRPr="00C94436">
        <w:rPr>
          <w:rStyle w:val="Strong"/>
          <w:rFonts w:cstheme="minorHAnsi"/>
          <w:sz w:val="24"/>
          <w:szCs w:val="24"/>
        </w:rPr>
        <w:t>Mark Lost (By Patron)</w:t>
      </w:r>
      <w:r>
        <w:rPr>
          <w:rStyle w:val="Strong"/>
          <w:rFonts w:cstheme="minorHAnsi"/>
          <w:b w:val="0"/>
          <w:sz w:val="24"/>
          <w:szCs w:val="24"/>
        </w:rPr>
        <w:t>.</w:t>
      </w: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The item will move from Items Out to </w:t>
      </w:r>
      <w:r w:rsidRPr="00C94436">
        <w:rPr>
          <w:rStyle w:val="Strong"/>
          <w:rFonts w:cstheme="minorHAnsi"/>
          <w:sz w:val="24"/>
          <w:szCs w:val="24"/>
        </w:rPr>
        <w:t>Other/Special Circulations</w:t>
      </w:r>
      <w:r>
        <w:rPr>
          <w:rStyle w:val="Strong"/>
          <w:rFonts w:cstheme="minorHAnsi"/>
          <w:b w:val="0"/>
          <w:sz w:val="24"/>
          <w:szCs w:val="24"/>
        </w:rPr>
        <w:t>.</w:t>
      </w:r>
    </w:p>
    <w:p w:rsidR="00C94436" w:rsidRPr="00E97953"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A bill for the lost item will be created.</w:t>
      </w:r>
    </w:p>
    <w:p w:rsidR="00C94436" w:rsidRPr="00E97953" w:rsidRDefault="00C94436" w:rsidP="00C94436">
      <w:pPr>
        <w:pStyle w:val="ListParagraph"/>
        <w:tabs>
          <w:tab w:val="left" w:pos="720"/>
        </w:tabs>
        <w:rPr>
          <w:rStyle w:val="Strong"/>
          <w:rFonts w:cstheme="minorHAnsi"/>
          <w:b w:val="0"/>
          <w:sz w:val="24"/>
          <w:szCs w:val="24"/>
        </w:rPr>
      </w:pPr>
    </w:p>
    <w:p w:rsidR="00C94436" w:rsidRPr="001F6D81" w:rsidRDefault="00C94436" w:rsidP="001F6D81">
      <w:pPr>
        <w:pStyle w:val="ListParagraph"/>
        <w:ind w:left="0"/>
        <w:rPr>
          <w:rStyle w:val="Strong"/>
          <w:rFonts w:cstheme="minorHAnsi"/>
          <w:b w:val="0"/>
          <w:color w:val="FF0000"/>
          <w:sz w:val="24"/>
          <w:szCs w:val="24"/>
        </w:rPr>
      </w:pPr>
      <w:r w:rsidRPr="00E97953">
        <w:rPr>
          <w:rStyle w:val="Strong"/>
          <w:rFonts w:cstheme="minorHAnsi"/>
          <w:b w:val="0"/>
          <w:sz w:val="24"/>
          <w:szCs w:val="24"/>
        </w:rPr>
        <w:t xml:space="preserve">If patrons want to know the amount they will have to pay if they lose an item, staff can find that information in </w:t>
      </w:r>
      <w:r w:rsidRPr="001F6D81">
        <w:rPr>
          <w:rStyle w:val="Strong"/>
          <w:rFonts w:cstheme="minorHAnsi"/>
          <w:sz w:val="24"/>
          <w:szCs w:val="24"/>
        </w:rPr>
        <w:t>Item Status &gt; Detail View</w:t>
      </w:r>
      <w:r w:rsidRPr="00E97953">
        <w:rPr>
          <w:rStyle w:val="Strong"/>
          <w:rFonts w:cstheme="minorHAnsi"/>
          <w:b w:val="0"/>
          <w:sz w:val="24"/>
          <w:szCs w:val="24"/>
        </w:rPr>
        <w:t>.</w:t>
      </w:r>
      <w:r w:rsidR="001F6D81">
        <w:rPr>
          <w:rStyle w:val="Strong"/>
          <w:rFonts w:cstheme="minorHAnsi"/>
          <w:b w:val="0"/>
          <w:sz w:val="24"/>
          <w:szCs w:val="24"/>
        </w:rPr>
        <w:t xml:space="preserve"> </w:t>
      </w:r>
      <w:r w:rsidR="009B4A5F">
        <w:rPr>
          <w:rStyle w:val="Strong"/>
          <w:rFonts w:cstheme="minorHAnsi"/>
          <w:b w:val="0"/>
          <w:sz w:val="24"/>
          <w:szCs w:val="24"/>
        </w:rPr>
        <w:t>Processing fees may be added to the price</w:t>
      </w:r>
      <w:r w:rsidR="00F33E82">
        <w:rPr>
          <w:rStyle w:val="Strong"/>
          <w:rFonts w:cstheme="minorHAnsi"/>
          <w:b w:val="0"/>
          <w:sz w:val="24"/>
          <w:szCs w:val="24"/>
        </w:rPr>
        <w:t xml:space="preserve"> based on the owning library’s policies</w:t>
      </w:r>
      <w:r w:rsidR="009B4A5F">
        <w:rPr>
          <w:rStyle w:val="Strong"/>
          <w:rFonts w:cstheme="minorHAnsi"/>
          <w:b w:val="0"/>
          <w:sz w:val="24"/>
          <w:szCs w:val="24"/>
        </w:rPr>
        <w:t>.</w:t>
      </w:r>
    </w:p>
    <w:p w:rsidR="00C94436" w:rsidRDefault="00C94436" w:rsidP="00C94436">
      <w:pPr>
        <w:pStyle w:val="ListParagraph"/>
        <w:jc w:val="center"/>
        <w:rPr>
          <w:rStyle w:val="Strong"/>
          <w:rFonts w:ascii="Times New Roman" w:hAnsi="Times New Roman" w:cs="Times New Roman"/>
          <w:b w:val="0"/>
          <w:sz w:val="24"/>
          <w:szCs w:val="24"/>
        </w:rPr>
      </w:pPr>
    </w:p>
    <w:p w:rsidR="00C94436" w:rsidRDefault="00071EA1" w:rsidP="00071EA1">
      <w:pPr>
        <w:pStyle w:val="ListParagraph"/>
        <w:ind w:left="0"/>
        <w:jc w:val="center"/>
        <w:rPr>
          <w:rStyle w:val="Strong"/>
          <w:rFonts w:ascii="Times New Roman" w:hAnsi="Times New Roman" w:cs="Times New Roman"/>
          <w:b w:val="0"/>
          <w:sz w:val="24"/>
          <w:szCs w:val="24"/>
        </w:rPr>
      </w:pPr>
      <w:r w:rsidRPr="00071EA1">
        <w:rPr>
          <w:rStyle w:val="Strong"/>
          <w:rFonts w:ascii="Times New Roman" w:hAnsi="Times New Roman" w:cs="Times New Roman"/>
          <w:b w:val="0"/>
          <w:noProof/>
          <w:sz w:val="24"/>
          <w:szCs w:val="24"/>
        </w:rPr>
        <w:drawing>
          <wp:inline distT="0" distB="0" distL="0" distR="0" wp14:anchorId="04CE60F9" wp14:editId="7C6ADCA9">
            <wp:extent cx="5593055" cy="1783896"/>
            <wp:effectExtent l="0" t="0" r="825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30312" cy="1795779"/>
                    </a:xfrm>
                    <a:prstGeom prst="rect">
                      <a:avLst/>
                    </a:prstGeom>
                  </pic:spPr>
                </pic:pic>
              </a:graphicData>
            </a:graphic>
          </wp:inline>
        </w:drawing>
      </w:r>
    </w:p>
    <w:p w:rsidR="00071EA1" w:rsidRDefault="00071EA1" w:rsidP="00071EA1">
      <w:pPr>
        <w:pStyle w:val="ListParagraph"/>
        <w:ind w:left="0"/>
        <w:jc w:val="center"/>
        <w:rPr>
          <w:rStyle w:val="Strong"/>
          <w:rFonts w:ascii="Times New Roman" w:hAnsi="Times New Roman" w:cs="Times New Roman"/>
          <w:b w:val="0"/>
          <w:sz w:val="24"/>
          <w:szCs w:val="24"/>
        </w:rPr>
      </w:pPr>
    </w:p>
    <w:p w:rsidR="00DA7369" w:rsidRDefault="00DA7369" w:rsidP="00F96AAC">
      <w:pPr>
        <w:pStyle w:val="Heading1"/>
        <w:rPr>
          <w:rFonts w:asciiTheme="minorHAnsi" w:hAnsiTheme="minorHAnsi" w:cstheme="minorHAnsi"/>
          <w:b/>
          <w:color w:val="auto"/>
          <w:u w:val="single"/>
        </w:rPr>
      </w:pPr>
      <w:bookmarkStart w:id="96" w:name="_Toc159251465"/>
      <w:r w:rsidRPr="00F96AAC">
        <w:rPr>
          <w:rFonts w:asciiTheme="minorHAnsi" w:hAnsiTheme="minorHAnsi" w:cstheme="minorHAnsi"/>
          <w:b/>
          <w:color w:val="auto"/>
          <w:u w:val="single"/>
        </w:rPr>
        <w:t>Checking Out When the Internet is Down</w:t>
      </w:r>
      <w:bookmarkEnd w:id="96"/>
    </w:p>
    <w:p w:rsidR="0022280D" w:rsidRPr="0022280D" w:rsidRDefault="0022280D" w:rsidP="0022280D">
      <w:pPr>
        <w:rPr>
          <w:sz w:val="12"/>
          <w:szCs w:val="12"/>
        </w:rPr>
      </w:pPr>
    </w:p>
    <w:p w:rsidR="008C5CA9" w:rsidRDefault="00DA7369" w:rsidP="004B4C6E">
      <w:pPr>
        <w:tabs>
          <w:tab w:val="left" w:pos="360"/>
        </w:tabs>
        <w:spacing w:after="0"/>
        <w:rPr>
          <w:rFonts w:cstheme="minorHAnsi"/>
          <w:sz w:val="24"/>
          <w:szCs w:val="24"/>
        </w:rPr>
      </w:pPr>
      <w:r w:rsidRPr="003377CE">
        <w:rPr>
          <w:rFonts w:cstheme="minorHAnsi"/>
          <w:sz w:val="24"/>
          <w:szCs w:val="24"/>
        </w:rPr>
        <w:t>When Evergreen is not functioning or when internet service is interrupted</w:t>
      </w:r>
      <w:r w:rsidR="001C7DB4">
        <w:rPr>
          <w:rFonts w:cstheme="minorHAnsi"/>
          <w:sz w:val="24"/>
          <w:szCs w:val="24"/>
        </w:rPr>
        <w:t xml:space="preserve"> </w:t>
      </w:r>
      <w:r w:rsidR="001C7DB4" w:rsidRPr="001E0A43">
        <w:rPr>
          <w:rFonts w:cstheme="minorHAnsi"/>
          <w:sz w:val="24"/>
          <w:szCs w:val="24"/>
        </w:rPr>
        <w:t>there</w:t>
      </w:r>
      <w:r w:rsidRPr="001E0A43">
        <w:rPr>
          <w:rFonts w:cstheme="minorHAnsi"/>
          <w:sz w:val="24"/>
          <w:szCs w:val="24"/>
        </w:rPr>
        <w:t xml:space="preserve"> </w:t>
      </w:r>
      <w:r w:rsidR="001C7DB4" w:rsidRPr="001E0A43">
        <w:rPr>
          <w:rFonts w:cstheme="minorHAnsi"/>
          <w:sz w:val="24"/>
          <w:szCs w:val="24"/>
        </w:rPr>
        <w:t xml:space="preserve">is an Offline Circulation Mode that can be used. </w:t>
      </w:r>
      <w:r w:rsidR="001C7DB4" w:rsidRPr="001E0A43">
        <w:rPr>
          <w:i/>
          <w:noProof/>
          <w:sz w:val="24"/>
          <w:szCs w:val="24"/>
        </w:rPr>
        <w:t xml:space="preserve">See </w:t>
      </w:r>
      <w:r w:rsidR="001C7DB4" w:rsidRPr="001E0A43">
        <w:rPr>
          <w:b/>
          <w:i/>
          <w:noProof/>
          <w:sz w:val="24"/>
          <w:szCs w:val="24"/>
        </w:rPr>
        <w:t xml:space="preserve">Appendix </w:t>
      </w:r>
      <w:r w:rsidR="001C7DB4" w:rsidRPr="001E0A43">
        <w:rPr>
          <w:i/>
          <w:noProof/>
          <w:sz w:val="24"/>
          <w:szCs w:val="24"/>
        </w:rPr>
        <w:t xml:space="preserve">for </w:t>
      </w:r>
      <w:r w:rsidR="001C7DB4" w:rsidRPr="001E0A43">
        <w:rPr>
          <w:rFonts w:cstheme="minorHAnsi"/>
          <w:i/>
          <w:sz w:val="24"/>
          <w:szCs w:val="24"/>
        </w:rPr>
        <w:t xml:space="preserve">Offline Circulation </w:t>
      </w:r>
      <w:r w:rsidR="00AC1A1E" w:rsidRPr="001E0A43">
        <w:rPr>
          <w:rFonts w:cstheme="minorHAnsi"/>
          <w:i/>
          <w:sz w:val="24"/>
          <w:szCs w:val="24"/>
        </w:rPr>
        <w:t>Using Evergreen</w:t>
      </w:r>
      <w:r w:rsidR="001C7DB4" w:rsidRPr="001E0A43">
        <w:rPr>
          <w:rFonts w:cstheme="minorHAnsi"/>
          <w:sz w:val="24"/>
          <w:szCs w:val="24"/>
        </w:rPr>
        <w:t>.</w:t>
      </w:r>
      <w:r w:rsidR="00F200D9">
        <w:rPr>
          <w:rFonts w:cstheme="minorHAnsi"/>
          <w:sz w:val="24"/>
          <w:szCs w:val="24"/>
        </w:rPr>
        <w:t xml:space="preserve"> </w:t>
      </w:r>
    </w:p>
    <w:p w:rsidR="00F33E82" w:rsidRPr="00F33E82" w:rsidRDefault="001C7DB4" w:rsidP="004B4C6E">
      <w:pPr>
        <w:tabs>
          <w:tab w:val="left" w:pos="360"/>
        </w:tabs>
        <w:spacing w:after="0"/>
        <w:rPr>
          <w:rFonts w:cstheme="minorHAnsi"/>
          <w:b/>
          <w:sz w:val="24"/>
          <w:szCs w:val="24"/>
        </w:rPr>
      </w:pPr>
      <w:r w:rsidRPr="001E0A43">
        <w:rPr>
          <w:rFonts w:cstheme="minorHAnsi"/>
          <w:sz w:val="24"/>
          <w:szCs w:val="24"/>
        </w:rPr>
        <w:t>However, libraries usually</w:t>
      </w:r>
      <w:r>
        <w:rPr>
          <w:rFonts w:cstheme="minorHAnsi"/>
          <w:color w:val="FF0000"/>
          <w:sz w:val="24"/>
          <w:szCs w:val="24"/>
        </w:rPr>
        <w:t xml:space="preserve"> </w:t>
      </w:r>
      <w:r w:rsidR="00F33E82">
        <w:rPr>
          <w:rFonts w:cstheme="minorHAnsi"/>
          <w:sz w:val="24"/>
          <w:szCs w:val="24"/>
        </w:rPr>
        <w:t>record transactions using other software such as Word, Notepad or</w:t>
      </w:r>
      <w:r w:rsidR="00DA7369" w:rsidRPr="003377CE">
        <w:rPr>
          <w:rFonts w:cstheme="minorHAnsi"/>
          <w:sz w:val="24"/>
          <w:szCs w:val="24"/>
        </w:rPr>
        <w:t xml:space="preserve"> Excel</w:t>
      </w:r>
      <w:r w:rsidR="00F33E82">
        <w:rPr>
          <w:rFonts w:cstheme="minorHAnsi"/>
          <w:sz w:val="24"/>
          <w:szCs w:val="24"/>
        </w:rPr>
        <w:t xml:space="preserve">. </w:t>
      </w:r>
      <w:r w:rsidR="00F33E82">
        <w:rPr>
          <w:rFonts w:cstheme="minorHAnsi"/>
          <w:b/>
          <w:sz w:val="24"/>
          <w:szCs w:val="24"/>
        </w:rPr>
        <w:t>Do not check in any items until Evergreen is restored.</w:t>
      </w:r>
    </w:p>
    <w:p w:rsidR="004B4C6E" w:rsidRDefault="00DA7369" w:rsidP="004B4C6E">
      <w:pPr>
        <w:tabs>
          <w:tab w:val="left" w:pos="360"/>
        </w:tabs>
        <w:spacing w:after="0"/>
        <w:rPr>
          <w:rFonts w:cstheme="minorHAnsi"/>
          <w:color w:val="FF0000"/>
          <w:sz w:val="24"/>
          <w:szCs w:val="24"/>
        </w:rPr>
      </w:pPr>
      <w:r w:rsidRPr="003377CE">
        <w:rPr>
          <w:rFonts w:cstheme="minorHAnsi"/>
          <w:sz w:val="24"/>
          <w:szCs w:val="24"/>
        </w:rPr>
        <w:t xml:space="preserve"> </w:t>
      </w:r>
    </w:p>
    <w:p w:rsidR="00AC1A1E" w:rsidRDefault="00DA7369" w:rsidP="004B4C6E">
      <w:pPr>
        <w:tabs>
          <w:tab w:val="left" w:pos="360"/>
        </w:tabs>
        <w:spacing w:after="0"/>
        <w:rPr>
          <w:rFonts w:cstheme="minorHAnsi"/>
          <w:sz w:val="24"/>
          <w:szCs w:val="24"/>
        </w:rPr>
      </w:pPr>
      <w:r w:rsidRPr="003377CE">
        <w:rPr>
          <w:rFonts w:cstheme="minorHAnsi"/>
          <w:sz w:val="24"/>
          <w:szCs w:val="24"/>
        </w:rPr>
        <w:t xml:space="preserve">Patrons </w:t>
      </w:r>
      <w:r w:rsidRPr="00C7249D">
        <w:rPr>
          <w:rFonts w:cstheme="minorHAnsi"/>
          <w:b/>
          <w:sz w:val="24"/>
          <w:szCs w:val="24"/>
        </w:rPr>
        <w:t>must</w:t>
      </w:r>
      <w:r w:rsidRPr="003377CE">
        <w:rPr>
          <w:rFonts w:cstheme="minorHAnsi"/>
          <w:sz w:val="24"/>
          <w:szCs w:val="24"/>
        </w:rPr>
        <w:t xml:space="preserve"> have their library card with them or the Missouri Evergreen mobile app on a mobile device so that their patron barcode can be scanned. </w:t>
      </w:r>
      <w:r w:rsidR="00F14256" w:rsidRPr="00F33E82">
        <w:rPr>
          <w:rFonts w:cstheme="minorHAnsi"/>
          <w:sz w:val="24"/>
          <w:szCs w:val="24"/>
        </w:rPr>
        <w:t xml:space="preserve">To prevent checkout errors, numbers should not be handwritten or photocopied for later upload. </w:t>
      </w:r>
    </w:p>
    <w:p w:rsidR="00DA7369" w:rsidRDefault="00DA7369" w:rsidP="004B4C6E">
      <w:pPr>
        <w:tabs>
          <w:tab w:val="left" w:pos="360"/>
        </w:tabs>
        <w:spacing w:after="0"/>
        <w:rPr>
          <w:rFonts w:cstheme="minorHAnsi"/>
          <w:sz w:val="24"/>
          <w:szCs w:val="24"/>
        </w:rPr>
      </w:pPr>
      <w:r>
        <w:rPr>
          <w:rFonts w:cstheme="minorHAnsi"/>
          <w:sz w:val="24"/>
          <w:szCs w:val="24"/>
        </w:rPr>
        <w:lastRenderedPageBreak/>
        <w:t>For simplicity, use one workstation to checkout materials. If that isn’t possible because of high demand, use two.</w:t>
      </w:r>
    </w:p>
    <w:p w:rsidR="00AC1A1E" w:rsidRDefault="00AC1A1E" w:rsidP="004B4C6E">
      <w:pPr>
        <w:tabs>
          <w:tab w:val="left" w:pos="360"/>
        </w:tabs>
        <w:spacing w:after="0"/>
        <w:rPr>
          <w:rFonts w:cstheme="minorHAnsi"/>
          <w:sz w:val="24"/>
          <w:szCs w:val="24"/>
        </w:rPr>
      </w:pPr>
      <w:r w:rsidRPr="00551F56">
        <w:rPr>
          <w:rFonts w:cstheme="minorHAnsi"/>
          <w:noProof/>
          <w:sz w:val="24"/>
          <w:szCs w:val="24"/>
        </w:rPr>
        <mc:AlternateContent>
          <mc:Choice Requires="wps">
            <w:drawing>
              <wp:anchor distT="0" distB="0" distL="114300" distR="114300" simplePos="0" relativeHeight="251750400" behindDoc="0" locked="0" layoutInCell="1" allowOverlap="1" wp14:anchorId="2AA0460B" wp14:editId="61ABD734">
                <wp:simplePos x="0" y="0"/>
                <wp:positionH relativeFrom="rightMargin">
                  <wp:align>left</wp:align>
                </wp:positionH>
                <wp:positionV relativeFrom="paragraph">
                  <wp:posOffset>210918</wp:posOffset>
                </wp:positionV>
                <wp:extent cx="5862" cy="7526215"/>
                <wp:effectExtent l="0" t="0" r="32385" b="36830"/>
                <wp:wrapNone/>
                <wp:docPr id="102" name="Straight Connector 102"/>
                <wp:cNvGraphicFramePr/>
                <a:graphic xmlns:a="http://schemas.openxmlformats.org/drawingml/2006/main">
                  <a:graphicData uri="http://schemas.microsoft.com/office/word/2010/wordprocessingShape">
                    <wps:wsp>
                      <wps:cNvCnPr/>
                      <wps:spPr>
                        <a:xfrm>
                          <a:off x="0" y="0"/>
                          <a:ext cx="5862" cy="7526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00B05" id="Straight Connector 102" o:spid="_x0000_s1026" style="position:absolute;z-index:2517504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6.6pt" to=".45pt,6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" strokecolor="black [3213]" strokeweight=".5pt">
                <v:stroke joinstyle="miter"/>
                <w10:wrap anchorx="margin"/>
              </v:line>
            </w:pict>
          </mc:Fallback>
        </mc:AlternateContent>
      </w:r>
      <w:r w:rsidRPr="00551F56">
        <w:rPr>
          <w:rFonts w:cstheme="minorHAnsi"/>
          <w:noProof/>
          <w:sz w:val="24"/>
          <w:szCs w:val="24"/>
        </w:rPr>
        <mc:AlternateContent>
          <mc:Choice Requires="wps">
            <w:drawing>
              <wp:anchor distT="0" distB="0" distL="114300" distR="114300" simplePos="0" relativeHeight="251748352" behindDoc="0" locked="0" layoutInCell="1" allowOverlap="1" wp14:anchorId="186BE379" wp14:editId="7E025CEA">
                <wp:simplePos x="0" y="0"/>
                <wp:positionH relativeFrom="column">
                  <wp:posOffset>433754</wp:posOffset>
                </wp:positionH>
                <wp:positionV relativeFrom="paragraph">
                  <wp:posOffset>210918</wp:posOffset>
                </wp:positionV>
                <wp:extent cx="11723" cy="7508630"/>
                <wp:effectExtent l="0" t="0" r="26670" b="35560"/>
                <wp:wrapNone/>
                <wp:docPr id="98" name="Straight Connector 98"/>
                <wp:cNvGraphicFramePr/>
                <a:graphic xmlns:a="http://schemas.openxmlformats.org/drawingml/2006/main">
                  <a:graphicData uri="http://schemas.microsoft.com/office/word/2010/wordprocessingShape">
                    <wps:wsp>
                      <wps:cNvCnPr/>
                      <wps:spPr>
                        <a:xfrm>
                          <a:off x="0" y="0"/>
                          <a:ext cx="11723" cy="7508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7563C" id="Straight Connector 9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6.6pt" to="35.05pt,6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" strokecolor="black [3213]" strokeweight=".5pt">
                <v:stroke joinstyle="miter"/>
              </v:line>
            </w:pict>
          </mc:Fallback>
        </mc:AlternateContent>
      </w:r>
    </w:p>
    <w:p w:rsidR="002049AA" w:rsidRPr="00551F56" w:rsidRDefault="00C83D3F" w:rsidP="008E0C57">
      <w:pPr>
        <w:pStyle w:val="ListParagraph"/>
        <w:numPr>
          <w:ilvl w:val="2"/>
          <w:numId w:val="30"/>
        </w:numPr>
        <w:pBdr>
          <w:top w:val="single" w:sz="4" w:space="1" w:color="auto"/>
        </w:pBdr>
        <w:tabs>
          <w:tab w:val="left" w:pos="360"/>
        </w:tabs>
        <w:ind w:left="1080"/>
        <w:rPr>
          <w:rFonts w:cstheme="minorHAnsi"/>
          <w:sz w:val="24"/>
          <w:szCs w:val="24"/>
        </w:rPr>
      </w:pPr>
      <w:r w:rsidRPr="00551F56">
        <w:rPr>
          <w:rFonts w:cstheme="minorHAnsi"/>
          <w:noProof/>
          <w:sz w:val="24"/>
          <w:szCs w:val="24"/>
        </w:rPr>
        <mc:AlternateContent>
          <mc:Choice Requires="wps">
            <w:drawing>
              <wp:anchor distT="0" distB="0" distL="114300" distR="114300" simplePos="0" relativeHeight="251749376" behindDoc="0" locked="0" layoutInCell="1" allowOverlap="1" wp14:anchorId="3BB3738C" wp14:editId="6E64831F">
                <wp:simplePos x="0" y="0"/>
                <wp:positionH relativeFrom="column">
                  <wp:posOffset>6347012</wp:posOffset>
                </wp:positionH>
                <wp:positionV relativeFrom="paragraph">
                  <wp:posOffset>8965</wp:posOffset>
                </wp:positionV>
                <wp:extent cx="13447" cy="13447"/>
                <wp:effectExtent l="0" t="0" r="24765" b="24765"/>
                <wp:wrapNone/>
                <wp:docPr id="99" name="Straight Connector 99"/>
                <wp:cNvGraphicFramePr/>
                <a:graphic xmlns:a="http://schemas.openxmlformats.org/drawingml/2006/main">
                  <a:graphicData uri="http://schemas.microsoft.com/office/word/2010/wordprocessingShape">
                    <wps:wsp>
                      <wps:cNvCnPr/>
                      <wps:spPr>
                        <a:xfrm>
                          <a:off x="0" y="0"/>
                          <a:ext cx="1344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C37A0" id="Straight Connector 99"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99.75pt,.7pt" to="50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" strokecolor="#5b9bd5 [3204]" strokeweight=".5pt">
                <v:stroke joinstyle="miter"/>
              </v:line>
            </w:pict>
          </mc:Fallback>
        </mc:AlternateContent>
      </w:r>
      <w:r w:rsidR="002049AA" w:rsidRPr="00551F56">
        <w:rPr>
          <w:rFonts w:cstheme="minorHAnsi"/>
          <w:sz w:val="24"/>
          <w:szCs w:val="24"/>
        </w:rPr>
        <w:t xml:space="preserve">Open the document </w:t>
      </w:r>
      <w:r w:rsidR="00DC3269" w:rsidRPr="00551F56">
        <w:rPr>
          <w:rFonts w:cstheme="minorHAnsi"/>
          <w:sz w:val="24"/>
          <w:szCs w:val="24"/>
        </w:rPr>
        <w:t xml:space="preserve">(Excel, Word or Notepad) </w:t>
      </w:r>
      <w:r w:rsidR="002049AA" w:rsidRPr="00551F56">
        <w:rPr>
          <w:rFonts w:cstheme="minorHAnsi"/>
          <w:sz w:val="24"/>
          <w:szCs w:val="24"/>
        </w:rPr>
        <w:t>your library uses to record offline checkouts</w:t>
      </w:r>
      <w:r w:rsidR="00F14256" w:rsidRPr="00551F56">
        <w:rPr>
          <w:rFonts w:cstheme="minorHAnsi"/>
          <w:sz w:val="24"/>
          <w:szCs w:val="24"/>
        </w:rPr>
        <w:t xml:space="preserve"> at each workstation that will be used to chec</w:t>
      </w:r>
      <w:r w:rsidR="005E5CD5" w:rsidRPr="00551F56">
        <w:rPr>
          <w:rFonts w:cstheme="minorHAnsi"/>
          <w:sz w:val="24"/>
          <w:szCs w:val="24"/>
        </w:rPr>
        <w:t>k</w:t>
      </w:r>
      <w:r w:rsidR="00F14256" w:rsidRPr="00551F56">
        <w:rPr>
          <w:rFonts w:cstheme="minorHAnsi"/>
          <w:sz w:val="24"/>
          <w:szCs w:val="24"/>
        </w:rPr>
        <w:t xml:space="preserve"> out</w:t>
      </w:r>
      <w:r w:rsidR="002049AA" w:rsidRPr="00551F56">
        <w:rPr>
          <w:rFonts w:cstheme="minorHAnsi"/>
          <w:sz w:val="24"/>
          <w:szCs w:val="24"/>
        </w:rPr>
        <w:t>.</w:t>
      </w:r>
      <w:r w:rsidRPr="00551F56">
        <w:rPr>
          <w:rFonts w:cstheme="minorHAnsi"/>
          <w:sz w:val="24"/>
          <w:szCs w:val="24"/>
        </w:rPr>
        <w:t xml:space="preserve"> </w:t>
      </w:r>
    </w:p>
    <w:p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Click File at the top left of the screen and select </w:t>
      </w:r>
      <w:r w:rsidRPr="00551F56">
        <w:rPr>
          <w:rFonts w:cstheme="minorHAnsi"/>
          <w:b/>
          <w:sz w:val="24"/>
          <w:szCs w:val="24"/>
        </w:rPr>
        <w:t>Save As</w:t>
      </w:r>
      <w:r w:rsidRPr="00551F56">
        <w:rPr>
          <w:rFonts w:cstheme="minorHAnsi"/>
          <w:sz w:val="24"/>
          <w:szCs w:val="24"/>
        </w:rPr>
        <w:t>.</w:t>
      </w:r>
    </w:p>
    <w:p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Name the file, “</w:t>
      </w:r>
      <w:r w:rsidRPr="00551F56">
        <w:rPr>
          <w:rFonts w:cstheme="minorHAnsi"/>
          <w:b/>
          <w:sz w:val="24"/>
          <w:szCs w:val="24"/>
        </w:rPr>
        <w:t>Offline Checkout mm/dd/yyyy</w:t>
      </w:r>
      <w:r w:rsidRPr="00551F56">
        <w:rPr>
          <w:rFonts w:cstheme="minorHAnsi"/>
          <w:sz w:val="24"/>
          <w:szCs w:val="24"/>
        </w:rPr>
        <w:t>”</w:t>
      </w:r>
      <w:r w:rsidR="00F14256" w:rsidRPr="00551F56">
        <w:rPr>
          <w:rFonts w:cstheme="minorHAnsi"/>
          <w:sz w:val="24"/>
          <w:szCs w:val="24"/>
        </w:rPr>
        <w:t xml:space="preserve"> and save to the desktop.</w:t>
      </w:r>
    </w:p>
    <w:p w:rsidR="0090122C"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When checking out materials for a patron, </w:t>
      </w:r>
      <w:r w:rsidR="00DC0541" w:rsidRPr="00551F56">
        <w:rPr>
          <w:rFonts w:cstheme="minorHAnsi"/>
          <w:sz w:val="24"/>
          <w:szCs w:val="24"/>
        </w:rPr>
        <w:t xml:space="preserve">scan </w:t>
      </w:r>
      <w:r w:rsidR="00983968" w:rsidRPr="00551F56">
        <w:rPr>
          <w:rFonts w:cstheme="minorHAnsi"/>
          <w:sz w:val="24"/>
          <w:szCs w:val="24"/>
        </w:rPr>
        <w:t>the patron barcode. D</w:t>
      </w:r>
      <w:r w:rsidR="00DC0541" w:rsidRPr="00551F56">
        <w:rPr>
          <w:rFonts w:cstheme="minorHAnsi"/>
          <w:sz w:val="24"/>
          <w:szCs w:val="24"/>
        </w:rPr>
        <w:t>o not enter</w:t>
      </w:r>
      <w:r w:rsidR="00983968" w:rsidRPr="00551F56">
        <w:rPr>
          <w:rFonts w:cstheme="minorHAnsi"/>
          <w:sz w:val="24"/>
          <w:szCs w:val="24"/>
        </w:rPr>
        <w:t xml:space="preserve"> manually.</w:t>
      </w:r>
    </w:p>
    <w:p w:rsidR="00520867" w:rsidRPr="00551F56" w:rsidRDefault="0090122C" w:rsidP="008E0C57">
      <w:pPr>
        <w:pStyle w:val="ListParagraph"/>
        <w:numPr>
          <w:ilvl w:val="2"/>
          <w:numId w:val="30"/>
        </w:numPr>
        <w:tabs>
          <w:tab w:val="left" w:pos="360"/>
        </w:tabs>
        <w:spacing w:after="0"/>
        <w:ind w:left="1080"/>
        <w:rPr>
          <w:rFonts w:cstheme="minorHAnsi"/>
          <w:sz w:val="24"/>
          <w:szCs w:val="24"/>
        </w:rPr>
      </w:pPr>
      <w:r w:rsidRPr="00551F56">
        <w:rPr>
          <w:rFonts w:cstheme="minorHAnsi"/>
          <w:sz w:val="24"/>
          <w:szCs w:val="24"/>
        </w:rPr>
        <w:t xml:space="preserve">Scan the item barcodes. Do not enter manually. </w:t>
      </w:r>
    </w:p>
    <w:p w:rsidR="00520867" w:rsidRPr="00551F56" w:rsidRDefault="00520867" w:rsidP="00C83D3F">
      <w:pPr>
        <w:pStyle w:val="ListParagraph"/>
        <w:tabs>
          <w:tab w:val="left" w:pos="360"/>
        </w:tabs>
        <w:spacing w:after="0"/>
        <w:ind w:left="1080"/>
        <w:rPr>
          <w:rFonts w:cstheme="minorHAnsi"/>
          <w:sz w:val="24"/>
          <w:szCs w:val="24"/>
        </w:rPr>
      </w:pPr>
      <w:r w:rsidRPr="00551F56">
        <w:rPr>
          <w:noProof/>
        </w:rPr>
        <w:drawing>
          <wp:anchor distT="0" distB="0" distL="114300" distR="114300" simplePos="0" relativeHeight="251746304" behindDoc="0" locked="0" layoutInCell="1" allowOverlap="1" wp14:anchorId="21071E1F" wp14:editId="291B476E">
            <wp:simplePos x="0" y="0"/>
            <wp:positionH relativeFrom="column">
              <wp:posOffset>4019550</wp:posOffset>
            </wp:positionH>
            <wp:positionV relativeFrom="paragraph">
              <wp:posOffset>82550</wp:posOffset>
            </wp:positionV>
            <wp:extent cx="1590675" cy="1874520"/>
            <wp:effectExtent l="0" t="0" r="9525" b="0"/>
            <wp:wrapSquare wrapText="lef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90675" cy="1874520"/>
                    </a:xfrm>
                    <a:prstGeom prst="rect">
                      <a:avLst/>
                    </a:prstGeom>
                  </pic:spPr>
                </pic:pic>
              </a:graphicData>
            </a:graphic>
            <wp14:sizeRelH relativeFrom="margin">
              <wp14:pctWidth>0</wp14:pctWidth>
            </wp14:sizeRelH>
            <wp14:sizeRelV relativeFrom="margin">
              <wp14:pctHeight>0</wp14:pctHeight>
            </wp14:sizeRelV>
          </wp:anchor>
        </w:drawing>
      </w:r>
    </w:p>
    <w:p w:rsidR="00520867" w:rsidRPr="00551F56" w:rsidRDefault="00520867" w:rsidP="00C83D3F">
      <w:pPr>
        <w:tabs>
          <w:tab w:val="left" w:pos="360"/>
        </w:tabs>
        <w:spacing w:after="0"/>
        <w:ind w:left="1080"/>
        <w:rPr>
          <w:rFonts w:cstheme="minorHAnsi"/>
          <w:sz w:val="24"/>
          <w:szCs w:val="24"/>
        </w:rPr>
      </w:pPr>
    </w:p>
    <w:p w:rsidR="00520867" w:rsidRPr="00551F56" w:rsidRDefault="00520867" w:rsidP="00C83D3F">
      <w:pPr>
        <w:tabs>
          <w:tab w:val="left" w:pos="360"/>
        </w:tabs>
        <w:spacing w:after="0"/>
        <w:ind w:left="1080"/>
        <w:rPr>
          <w:rFonts w:cstheme="minorHAnsi"/>
          <w:sz w:val="24"/>
          <w:szCs w:val="24"/>
        </w:rPr>
      </w:pPr>
    </w:p>
    <w:p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Word or Notepad</w:t>
      </w:r>
      <w:r w:rsidRPr="00551F56">
        <w:rPr>
          <w:rFonts w:cstheme="minorHAnsi"/>
          <w:sz w:val="24"/>
          <w:szCs w:val="24"/>
        </w:rPr>
        <w:t xml:space="preserve"> scan the patron </w:t>
      </w:r>
      <w:r w:rsidR="00C83D3F" w:rsidRPr="00551F56">
        <w:rPr>
          <w:rFonts w:cstheme="minorHAnsi"/>
          <w:sz w:val="24"/>
          <w:szCs w:val="24"/>
        </w:rPr>
        <w:t xml:space="preserve">      </w:t>
      </w:r>
      <w:r w:rsidRPr="00551F56">
        <w:rPr>
          <w:rFonts w:cstheme="minorHAnsi"/>
          <w:sz w:val="24"/>
          <w:szCs w:val="24"/>
        </w:rPr>
        <w:t xml:space="preserve">barcode, then scan the checkouts below.  </w:t>
      </w: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83D3F" w:rsidP="00C83D3F">
      <w:pPr>
        <w:tabs>
          <w:tab w:val="left" w:pos="360"/>
        </w:tabs>
        <w:spacing w:after="0"/>
        <w:ind w:left="1080"/>
        <w:rPr>
          <w:rFonts w:cstheme="minorHAnsi"/>
          <w:sz w:val="24"/>
          <w:szCs w:val="24"/>
        </w:rPr>
      </w:pPr>
      <w:r w:rsidRPr="00551F56">
        <w:rPr>
          <w:rFonts w:cstheme="minorHAnsi"/>
          <w:noProof/>
          <w:sz w:val="24"/>
          <w:szCs w:val="24"/>
        </w:rPr>
        <w:drawing>
          <wp:anchor distT="0" distB="0" distL="114300" distR="114300" simplePos="0" relativeHeight="251747328" behindDoc="0" locked="0" layoutInCell="1" allowOverlap="1" wp14:anchorId="16901B55" wp14:editId="31755396">
            <wp:simplePos x="0" y="0"/>
            <wp:positionH relativeFrom="column">
              <wp:posOffset>4015105</wp:posOffset>
            </wp:positionH>
            <wp:positionV relativeFrom="page">
              <wp:posOffset>4396105</wp:posOffset>
            </wp:positionV>
            <wp:extent cx="1417320" cy="2120900"/>
            <wp:effectExtent l="0" t="0" r="0" b="0"/>
            <wp:wrapSquare wrapText="lef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417320" cy="2120900"/>
                    </a:xfrm>
                    <a:prstGeom prst="rect">
                      <a:avLst/>
                    </a:prstGeom>
                  </pic:spPr>
                </pic:pic>
              </a:graphicData>
            </a:graphic>
            <wp14:sizeRelH relativeFrom="margin">
              <wp14:pctWidth>0</wp14:pctWidth>
            </wp14:sizeRelH>
            <wp14:sizeRelV relativeFrom="margin">
              <wp14:pctHeight>0</wp14:pctHeight>
            </wp14:sizeRelV>
          </wp:anchor>
        </w:drawing>
      </w:r>
    </w:p>
    <w:p w:rsidR="00C039D4" w:rsidRPr="00551F56" w:rsidRDefault="00C039D4" w:rsidP="00C83D3F">
      <w:pPr>
        <w:tabs>
          <w:tab w:val="left" w:pos="360"/>
        </w:tabs>
        <w:spacing w:after="0"/>
        <w:ind w:left="1080"/>
        <w:rPr>
          <w:rFonts w:cstheme="minorHAnsi"/>
          <w:sz w:val="24"/>
          <w:szCs w:val="24"/>
        </w:rPr>
      </w:pPr>
    </w:p>
    <w:p w:rsidR="00520867" w:rsidRPr="00551F56" w:rsidRDefault="00520867" w:rsidP="00C83D3F">
      <w:pPr>
        <w:tabs>
          <w:tab w:val="left" w:pos="360"/>
        </w:tabs>
        <w:spacing w:after="0"/>
        <w:ind w:left="1080"/>
        <w:rPr>
          <w:rFonts w:cstheme="minorHAnsi"/>
          <w:sz w:val="24"/>
          <w:szCs w:val="24"/>
        </w:rPr>
      </w:pPr>
    </w:p>
    <w:p w:rsidR="00C83D3F"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Excel</w:t>
      </w:r>
      <w:r w:rsidRPr="00551F56">
        <w:rPr>
          <w:rFonts w:cstheme="minorHAnsi"/>
          <w:sz w:val="24"/>
          <w:szCs w:val="24"/>
        </w:rPr>
        <w:t xml:space="preserve">, scan patron barcodes into </w:t>
      </w:r>
    </w:p>
    <w:p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column A and item barcodes into column B.</w:t>
      </w:r>
    </w:p>
    <w:p w:rsidR="00A77067" w:rsidRDefault="00A770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Leave a blank line between patrons.</w:t>
      </w:r>
      <w:r w:rsidRPr="00551F56">
        <w:rPr>
          <w:rFonts w:cstheme="minorHAnsi"/>
          <w:sz w:val="24"/>
          <w:szCs w:val="24"/>
        </w:rPr>
        <w:t xml:space="preserve"> (This process will reduce the chance of checking out the wrong materials to the wrong patron.)</w:t>
      </w:r>
    </w:p>
    <w:p w:rsidR="00DC3269" w:rsidRPr="00551F56" w:rsidRDefault="00DC3269" w:rsidP="00DC3269">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SAVE</w:t>
      </w:r>
      <w:r w:rsidRPr="00551F56">
        <w:rPr>
          <w:rFonts w:cstheme="minorHAnsi"/>
          <w:sz w:val="24"/>
          <w:szCs w:val="24"/>
        </w:rPr>
        <w:t xml:space="preserve"> after completing the checkout for each individual patron.</w:t>
      </w: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When access to Evergreen is restored, copy and paste patron and material barcodes into Evergreen Check Out. Do no</w:t>
      </w:r>
      <w:r w:rsidR="00DC3269" w:rsidRPr="00551F56">
        <w:rPr>
          <w:rFonts w:cstheme="minorHAnsi"/>
          <w:sz w:val="24"/>
          <w:szCs w:val="24"/>
        </w:rPr>
        <w:t>t</w:t>
      </w:r>
      <w:r w:rsidRPr="00551F56">
        <w:rPr>
          <w:rFonts w:cstheme="minorHAnsi"/>
          <w:sz w:val="24"/>
          <w:szCs w:val="24"/>
        </w:rPr>
        <w:t xml:space="preserve"> manually enter the numbers. </w:t>
      </w:r>
      <w:r w:rsidRPr="00551F56">
        <w:rPr>
          <w:rFonts w:cstheme="minorHAnsi"/>
          <w:b/>
          <w:sz w:val="24"/>
          <w:szCs w:val="24"/>
        </w:rPr>
        <w:t>DO NOT Check In</w:t>
      </w:r>
      <w:r w:rsidRPr="00551F56">
        <w:rPr>
          <w:rFonts w:cstheme="minorHAnsi"/>
          <w:sz w:val="24"/>
          <w:szCs w:val="24"/>
        </w:rPr>
        <w:t xml:space="preserve"> anything until all check out transactions have been entered. </w:t>
      </w: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 xml:space="preserve">If a patron account is expired and therefore blocked from checking out, edit the expiration date to the </w:t>
      </w:r>
      <w:r w:rsidR="00DD1041" w:rsidRPr="00551F56">
        <w:rPr>
          <w:rFonts w:cstheme="minorHAnsi"/>
          <w:sz w:val="24"/>
          <w:szCs w:val="24"/>
        </w:rPr>
        <w:t>next business day so that check out is possible.</w:t>
      </w:r>
    </w:p>
    <w:p w:rsidR="00474ACD" w:rsidRPr="00551F56" w:rsidRDefault="00DD1041"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If the patron account is blocked, override the block so the materials can be checked out.</w:t>
      </w:r>
    </w:p>
    <w:p w:rsidR="00474ACD" w:rsidRPr="00551F56" w:rsidRDefault="00983968" w:rsidP="008E0C57">
      <w:pPr>
        <w:pStyle w:val="ListParagraph"/>
        <w:numPr>
          <w:ilvl w:val="2"/>
          <w:numId w:val="30"/>
        </w:numPr>
        <w:pBdr>
          <w:bottom w:val="single" w:sz="4" w:space="1" w:color="auto"/>
        </w:pBdr>
        <w:tabs>
          <w:tab w:val="left" w:pos="360"/>
          <w:tab w:val="left" w:pos="720"/>
        </w:tabs>
        <w:ind w:left="1080"/>
        <w:rPr>
          <w:rFonts w:cstheme="minorHAnsi"/>
          <w:sz w:val="24"/>
          <w:szCs w:val="24"/>
        </w:rPr>
      </w:pPr>
      <w:r w:rsidRPr="00551F56">
        <w:rPr>
          <w:rFonts w:cstheme="minorHAnsi"/>
          <w:sz w:val="24"/>
          <w:szCs w:val="24"/>
        </w:rPr>
        <w:t xml:space="preserve">Delete </w:t>
      </w:r>
      <w:r w:rsidR="00474ACD" w:rsidRPr="00551F56">
        <w:rPr>
          <w:rFonts w:cstheme="minorHAnsi"/>
          <w:sz w:val="24"/>
          <w:szCs w:val="24"/>
        </w:rPr>
        <w:t>any documents after all check outs are entered into Evergreen</w:t>
      </w:r>
      <w:r w:rsidR="00DC3269" w:rsidRPr="00551F56">
        <w:rPr>
          <w:rFonts w:cstheme="minorHAnsi"/>
          <w:sz w:val="24"/>
          <w:szCs w:val="24"/>
        </w:rPr>
        <w:t>.</w:t>
      </w:r>
      <w:r w:rsidR="00474ACD" w:rsidRPr="00551F56">
        <w:rPr>
          <w:rFonts w:cstheme="minorHAnsi"/>
          <w:sz w:val="24"/>
          <w:szCs w:val="24"/>
        </w:rPr>
        <w:t xml:space="preserve"> </w:t>
      </w:r>
    </w:p>
    <w:p w:rsidR="00884538" w:rsidRPr="00F96AAC" w:rsidRDefault="00884538" w:rsidP="00F96AAC">
      <w:pPr>
        <w:pStyle w:val="Heading1"/>
        <w:rPr>
          <w:rStyle w:val="Strong"/>
          <w:rFonts w:asciiTheme="minorHAnsi" w:hAnsiTheme="minorHAnsi" w:cstheme="minorHAnsi"/>
          <w:color w:val="auto"/>
          <w:u w:val="single"/>
        </w:rPr>
      </w:pPr>
      <w:bookmarkStart w:id="97" w:name="_Toc159251466"/>
      <w:r w:rsidRPr="00F96AAC">
        <w:rPr>
          <w:rStyle w:val="Strong"/>
          <w:rFonts w:asciiTheme="minorHAnsi" w:hAnsiTheme="minorHAnsi" w:cstheme="minorHAnsi"/>
          <w:color w:val="auto"/>
          <w:u w:val="single"/>
        </w:rPr>
        <w:lastRenderedPageBreak/>
        <w:t xml:space="preserve">Appendix – </w:t>
      </w:r>
      <w:r w:rsidR="00C17AFF" w:rsidRPr="00F96AAC">
        <w:rPr>
          <w:rStyle w:val="Strong"/>
          <w:rFonts w:asciiTheme="minorHAnsi" w:hAnsiTheme="minorHAnsi" w:cstheme="minorHAnsi"/>
          <w:color w:val="auto"/>
          <w:u w:val="single"/>
        </w:rPr>
        <w:t>Other Helpful Documents</w:t>
      </w:r>
      <w:bookmarkEnd w:id="97"/>
    </w:p>
    <w:p w:rsidR="007E5FAF" w:rsidRDefault="007E5FAF" w:rsidP="00D542CC">
      <w:pPr>
        <w:spacing w:after="0"/>
        <w:rPr>
          <w:rStyle w:val="Strong"/>
          <w:rFonts w:cstheme="minorHAnsi"/>
          <w:sz w:val="32"/>
          <w:szCs w:val="32"/>
          <w:u w:val="single"/>
        </w:rPr>
      </w:pPr>
    </w:p>
    <w:p w:rsidR="00673401" w:rsidRPr="000B2C11" w:rsidRDefault="00673401" w:rsidP="000B2C11">
      <w:pPr>
        <w:pStyle w:val="Heading2"/>
        <w:ind w:firstLine="720"/>
        <w:rPr>
          <w:rStyle w:val="Strong"/>
          <w:rFonts w:cstheme="minorHAnsi"/>
          <w:color w:val="auto"/>
          <w:sz w:val="24"/>
          <w:szCs w:val="24"/>
        </w:rPr>
      </w:pPr>
      <w:bookmarkStart w:id="98" w:name="_Toc159251467"/>
      <w:r w:rsidRPr="000B2C11">
        <w:rPr>
          <w:rStyle w:val="Strong"/>
          <w:rFonts w:cstheme="minorHAnsi"/>
          <w:color w:val="auto"/>
          <w:sz w:val="24"/>
          <w:szCs w:val="24"/>
        </w:rPr>
        <w:t>Canceling Transits</w:t>
      </w:r>
      <w:bookmarkEnd w:id="98"/>
    </w:p>
    <w:p w:rsidR="00673401" w:rsidRDefault="00673401" w:rsidP="00673401">
      <w:pPr>
        <w:spacing w:after="0"/>
        <w:ind w:left="1440"/>
        <w:rPr>
          <w:rStyle w:val="Hyperlink"/>
        </w:rPr>
      </w:pPr>
      <w:r>
        <w:rPr>
          <w:rStyle w:val="Strong"/>
          <w:rFonts w:cstheme="minorHAnsi"/>
          <w:sz w:val="24"/>
          <w:szCs w:val="24"/>
        </w:rPr>
        <w:t xml:space="preserve"> </w:t>
      </w:r>
      <w:hyperlink r:id="rId104" w:history="1">
        <w:r w:rsidRPr="004459C0">
          <w:rPr>
            <w:rStyle w:val="Hyperlink"/>
          </w:rPr>
          <w:t>http://moevergreenlibraries.org/wp-content/uploads/2020/11/Canceling-Transits.pdf</w:t>
        </w:r>
      </w:hyperlink>
    </w:p>
    <w:p w:rsidR="00673401" w:rsidRDefault="00673401" w:rsidP="00673401">
      <w:pPr>
        <w:spacing w:after="0"/>
        <w:ind w:left="1440"/>
        <w:rPr>
          <w:rStyle w:val="Strong"/>
          <w:rFonts w:cstheme="minorHAnsi"/>
          <w:sz w:val="24"/>
          <w:szCs w:val="24"/>
        </w:rPr>
      </w:pPr>
    </w:p>
    <w:p w:rsidR="00673401" w:rsidRPr="000B2C11" w:rsidRDefault="00673401" w:rsidP="000B2C11">
      <w:pPr>
        <w:pStyle w:val="Heading2"/>
        <w:ind w:firstLine="720"/>
        <w:rPr>
          <w:rStyle w:val="Strong"/>
          <w:rFonts w:cstheme="minorHAnsi"/>
          <w:color w:val="auto"/>
          <w:sz w:val="24"/>
          <w:szCs w:val="24"/>
        </w:rPr>
      </w:pPr>
      <w:bookmarkStart w:id="99" w:name="_Toc159251468"/>
      <w:r w:rsidRPr="000B2C11">
        <w:rPr>
          <w:rStyle w:val="Strong"/>
          <w:rFonts w:cstheme="minorHAnsi"/>
          <w:color w:val="auto"/>
          <w:sz w:val="24"/>
          <w:szCs w:val="24"/>
        </w:rPr>
        <w:t>Checking the Transit List</w:t>
      </w:r>
      <w:bookmarkEnd w:id="99"/>
    </w:p>
    <w:p w:rsidR="00673401" w:rsidRDefault="00810AD3" w:rsidP="00673401">
      <w:pPr>
        <w:spacing w:after="0"/>
        <w:ind w:left="1440"/>
        <w:rPr>
          <w:rStyle w:val="Hyperlink"/>
        </w:rPr>
      </w:pPr>
      <w:hyperlink r:id="rId105" w:history="1">
        <w:r w:rsidR="00673401" w:rsidRPr="004459C0">
          <w:rPr>
            <w:rStyle w:val="Hyperlink"/>
          </w:rPr>
          <w:t>http://moevergreenlibraries.org/wp-content/uploads/2020/12/Transit-List-December-2020.pdf</w:t>
        </w:r>
      </w:hyperlink>
    </w:p>
    <w:p w:rsidR="00673401" w:rsidRDefault="00673401" w:rsidP="00673401">
      <w:pPr>
        <w:spacing w:after="0"/>
        <w:ind w:left="1440"/>
        <w:rPr>
          <w:rStyle w:val="Strong"/>
          <w:rFonts w:cstheme="minorHAnsi"/>
          <w:sz w:val="24"/>
          <w:szCs w:val="24"/>
        </w:rPr>
      </w:pPr>
    </w:p>
    <w:p w:rsidR="002C061E" w:rsidRPr="000B2C11" w:rsidRDefault="004459C0" w:rsidP="000B2C11">
      <w:pPr>
        <w:pStyle w:val="Heading2"/>
        <w:ind w:left="720"/>
        <w:rPr>
          <w:rStyle w:val="Strong"/>
          <w:rFonts w:cstheme="minorHAnsi"/>
          <w:color w:val="auto"/>
          <w:sz w:val="24"/>
          <w:szCs w:val="24"/>
        </w:rPr>
      </w:pPr>
      <w:bookmarkStart w:id="100" w:name="_Toc159251469"/>
      <w:r w:rsidRPr="000B2C11">
        <w:rPr>
          <w:rStyle w:val="Strong"/>
          <w:rFonts w:cstheme="minorHAnsi"/>
          <w:color w:val="auto"/>
          <w:sz w:val="24"/>
          <w:szCs w:val="24"/>
        </w:rPr>
        <w:t>Damaged Items Best Practices</w:t>
      </w:r>
      <w:bookmarkEnd w:id="100"/>
    </w:p>
    <w:p w:rsidR="004459C0" w:rsidRDefault="00810AD3" w:rsidP="004459C0">
      <w:pPr>
        <w:tabs>
          <w:tab w:val="left" w:pos="1470"/>
        </w:tabs>
        <w:spacing w:after="0" w:line="240" w:lineRule="auto"/>
        <w:ind w:left="1440"/>
        <w:rPr>
          <w:rStyle w:val="Hyperlink"/>
        </w:rPr>
      </w:pPr>
      <w:hyperlink r:id="rId106" w:history="1">
        <w:r w:rsidR="004459C0" w:rsidRPr="00C17AFF">
          <w:rPr>
            <w:rStyle w:val="Hyperlink"/>
          </w:rPr>
          <w:t>http://moevergreenlibraries.org/wp-content/uploads/2022/02/Missouri-Evergreen-Damaged-Items-Best-Practices-Guidelines.pdf</w:t>
        </w:r>
      </w:hyperlink>
    </w:p>
    <w:p w:rsidR="00D70D44" w:rsidRDefault="00D70D44" w:rsidP="004459C0">
      <w:pPr>
        <w:tabs>
          <w:tab w:val="left" w:pos="1470"/>
        </w:tabs>
        <w:spacing w:after="0" w:line="240" w:lineRule="auto"/>
        <w:ind w:left="1440"/>
        <w:rPr>
          <w:rStyle w:val="Hyperlink"/>
        </w:rPr>
      </w:pPr>
    </w:p>
    <w:p w:rsidR="00D70D44" w:rsidRDefault="00D70D44" w:rsidP="000B2C11">
      <w:pPr>
        <w:pStyle w:val="Heading2"/>
        <w:ind w:left="720"/>
        <w:rPr>
          <w:rStyle w:val="Hyperlink"/>
          <w:b/>
          <w:color w:val="auto"/>
          <w:sz w:val="24"/>
          <w:szCs w:val="24"/>
          <w:u w:val="none"/>
        </w:rPr>
      </w:pPr>
      <w:bookmarkStart w:id="101" w:name="_Toc159251470"/>
      <w:r w:rsidRPr="00D70D44">
        <w:rPr>
          <w:rStyle w:val="Hyperlink"/>
          <w:b/>
          <w:color w:val="auto"/>
          <w:sz w:val="24"/>
          <w:szCs w:val="24"/>
          <w:u w:val="none"/>
        </w:rPr>
        <w:t>Deleting Expired Patron Accounts</w:t>
      </w:r>
      <w:bookmarkEnd w:id="101"/>
    </w:p>
    <w:p w:rsidR="002C061E" w:rsidRDefault="002C061E" w:rsidP="002C061E">
      <w:pPr>
        <w:tabs>
          <w:tab w:val="left" w:pos="1470"/>
        </w:tabs>
        <w:spacing w:after="0" w:line="240" w:lineRule="auto"/>
        <w:ind w:left="1440"/>
        <w:rPr>
          <w:rStyle w:val="Hyperlink"/>
          <w:b/>
          <w:color w:val="auto"/>
          <w:sz w:val="24"/>
          <w:szCs w:val="24"/>
          <w:u w:val="none"/>
        </w:rPr>
      </w:pPr>
      <w:r>
        <w:rPr>
          <w:rStyle w:val="Hyperlink"/>
          <w:b/>
          <w:color w:val="auto"/>
          <w:sz w:val="24"/>
          <w:szCs w:val="24"/>
          <w:u w:val="none"/>
        </w:rPr>
        <w:tab/>
      </w:r>
      <w:hyperlink r:id="rId107" w:history="1">
        <w:r w:rsidRPr="00FB35B5">
          <w:rPr>
            <w:rStyle w:val="Hyperlink"/>
          </w:rPr>
          <w:t>http://moevergreenlibraries.org/wp-content/uploads/2024/02/Deleting-Expired-Patron-Accounts.pdf</w:t>
        </w:r>
      </w:hyperlink>
    </w:p>
    <w:p w:rsidR="002C061E" w:rsidRDefault="002C061E" w:rsidP="00D70D44">
      <w:pPr>
        <w:tabs>
          <w:tab w:val="left" w:pos="1470"/>
        </w:tabs>
        <w:spacing w:after="0" w:line="240" w:lineRule="auto"/>
        <w:ind w:left="720"/>
        <w:rPr>
          <w:rStyle w:val="Hyperlink"/>
          <w:b/>
          <w:color w:val="auto"/>
          <w:sz w:val="24"/>
          <w:szCs w:val="24"/>
          <w:u w:val="none"/>
        </w:rPr>
      </w:pPr>
    </w:p>
    <w:p w:rsidR="002A4D16" w:rsidRPr="000B2C11" w:rsidRDefault="002A4D16" w:rsidP="000B2C11">
      <w:pPr>
        <w:pStyle w:val="Heading2"/>
        <w:ind w:left="720"/>
        <w:rPr>
          <w:rFonts w:eastAsia="Times New Roman" w:cstheme="minorHAnsi"/>
          <w:b/>
          <w:color w:val="auto"/>
          <w:sz w:val="24"/>
          <w:szCs w:val="24"/>
        </w:rPr>
      </w:pPr>
      <w:bookmarkStart w:id="102" w:name="_Toc159251471"/>
      <w:r w:rsidRPr="000B2C11">
        <w:rPr>
          <w:rFonts w:eastAsia="Times New Roman" w:cstheme="minorHAnsi"/>
          <w:b/>
          <w:color w:val="auto"/>
          <w:sz w:val="24"/>
          <w:szCs w:val="24"/>
        </w:rPr>
        <w:t>Finding Shelf Expired Holds that are on Another Library’s Hold Shelf</w:t>
      </w:r>
      <w:bookmarkEnd w:id="102"/>
    </w:p>
    <w:p w:rsidR="002A4D16" w:rsidRPr="00D70D44" w:rsidRDefault="00810AD3" w:rsidP="002A4D16">
      <w:pPr>
        <w:ind w:left="1440"/>
        <w:rPr>
          <w:rFonts w:eastAsia="Times New Roman" w:cstheme="minorHAnsi"/>
          <w:b/>
          <w:sz w:val="24"/>
          <w:szCs w:val="24"/>
        </w:rPr>
      </w:pPr>
      <w:hyperlink r:id="rId108" w:history="1">
        <w:r w:rsidR="002A4D16" w:rsidRPr="00FB35B5">
          <w:rPr>
            <w:rStyle w:val="Hyperlink"/>
          </w:rPr>
          <w:t>http://moevergreenlibraries.org/wp-content/uploads/2024/02/Finding-Shelf-Expired-Holds-that-are-on-Another-Librarys-Hold-Shelf.pdf</w:t>
        </w:r>
      </w:hyperlink>
    </w:p>
    <w:p w:rsidR="00673401" w:rsidRPr="000B2C11" w:rsidRDefault="002C061E" w:rsidP="000B2C11">
      <w:pPr>
        <w:pStyle w:val="Heading2"/>
        <w:ind w:left="720"/>
        <w:rPr>
          <w:rStyle w:val="Strong"/>
          <w:rFonts w:cstheme="minorHAnsi"/>
          <w:color w:val="auto"/>
          <w:sz w:val="24"/>
          <w:szCs w:val="24"/>
        </w:rPr>
      </w:pPr>
      <w:bookmarkStart w:id="103" w:name="_Toc159251472"/>
      <w:r w:rsidRPr="000B2C11">
        <w:rPr>
          <w:rStyle w:val="Strong"/>
          <w:rFonts w:cstheme="minorHAnsi"/>
          <w:color w:val="auto"/>
          <w:sz w:val="24"/>
          <w:szCs w:val="24"/>
        </w:rPr>
        <w:t>H</w:t>
      </w:r>
      <w:r w:rsidR="00673401" w:rsidRPr="000B2C11">
        <w:rPr>
          <w:rStyle w:val="Strong"/>
          <w:rFonts w:cstheme="minorHAnsi"/>
          <w:color w:val="auto"/>
          <w:sz w:val="24"/>
          <w:szCs w:val="24"/>
        </w:rPr>
        <w:t>opeless Holds</w:t>
      </w:r>
      <w:bookmarkEnd w:id="103"/>
    </w:p>
    <w:p w:rsidR="00673401" w:rsidRDefault="00810AD3" w:rsidP="00673401">
      <w:pPr>
        <w:spacing w:after="0"/>
        <w:ind w:left="1440"/>
        <w:rPr>
          <w:rStyle w:val="Hyperlink"/>
        </w:rPr>
      </w:pPr>
      <w:hyperlink r:id="rId109" w:history="1">
        <w:r w:rsidR="00673401" w:rsidRPr="004459C0">
          <w:rPr>
            <w:rStyle w:val="Hyperlink"/>
          </w:rPr>
          <w:t>http://moevergreenlibraries.org/wp-content/uploads/2022/10/Hopeless-Holds.pdf</w:t>
        </w:r>
      </w:hyperlink>
    </w:p>
    <w:p w:rsidR="00D70D44" w:rsidRDefault="00D70D44" w:rsidP="00673401">
      <w:pPr>
        <w:spacing w:after="0"/>
        <w:ind w:left="1440"/>
        <w:rPr>
          <w:rStyle w:val="Hyperlink"/>
        </w:rPr>
      </w:pPr>
    </w:p>
    <w:p w:rsidR="00673401" w:rsidRPr="000B2C11" w:rsidRDefault="00673401" w:rsidP="000B2C11">
      <w:pPr>
        <w:pStyle w:val="Heading2"/>
        <w:ind w:left="720"/>
        <w:rPr>
          <w:rFonts w:cstheme="minorHAnsi"/>
          <w:b/>
          <w:color w:val="auto"/>
          <w:sz w:val="24"/>
          <w:szCs w:val="24"/>
        </w:rPr>
      </w:pPr>
      <w:bookmarkStart w:id="104" w:name="_Toc159251473"/>
      <w:r w:rsidRPr="000B2C11">
        <w:rPr>
          <w:rFonts w:cstheme="minorHAnsi"/>
          <w:b/>
          <w:color w:val="auto"/>
          <w:sz w:val="24"/>
          <w:szCs w:val="24"/>
        </w:rPr>
        <w:t>How to Spot a Fake/Bootleg DVD</w:t>
      </w:r>
      <w:bookmarkEnd w:id="104"/>
    </w:p>
    <w:p w:rsidR="00673401" w:rsidRPr="00C17AFF" w:rsidRDefault="00810AD3" w:rsidP="00673401">
      <w:pPr>
        <w:tabs>
          <w:tab w:val="left" w:pos="1470"/>
        </w:tabs>
        <w:spacing w:after="0" w:line="240" w:lineRule="auto"/>
        <w:ind w:left="1440"/>
        <w:rPr>
          <w:rFonts w:cstheme="minorHAnsi"/>
          <w:sz w:val="24"/>
          <w:szCs w:val="24"/>
        </w:rPr>
      </w:pPr>
      <w:hyperlink r:id="rId110" w:history="1">
        <w:r w:rsidR="00673401" w:rsidRPr="00C17AFF">
          <w:rPr>
            <w:rStyle w:val="Hyperlink"/>
          </w:rPr>
          <w:t>https://www.wikihow.com/Spot-Fake-DVDs</w:t>
        </w:r>
      </w:hyperlink>
    </w:p>
    <w:p w:rsidR="00673401" w:rsidRDefault="00673401" w:rsidP="007E5FAF">
      <w:pPr>
        <w:spacing w:after="0"/>
        <w:ind w:left="720"/>
        <w:rPr>
          <w:rStyle w:val="Strong"/>
          <w:rFonts w:cstheme="minorHAnsi"/>
          <w:sz w:val="24"/>
          <w:szCs w:val="24"/>
        </w:rPr>
      </w:pPr>
    </w:p>
    <w:p w:rsidR="004459C0" w:rsidRPr="000B2C11" w:rsidRDefault="00C17AFF" w:rsidP="000B2C11">
      <w:pPr>
        <w:pStyle w:val="Heading2"/>
        <w:ind w:left="720"/>
        <w:rPr>
          <w:rStyle w:val="Strong"/>
          <w:rFonts w:cstheme="minorHAnsi"/>
          <w:color w:val="auto"/>
          <w:sz w:val="24"/>
          <w:szCs w:val="24"/>
        </w:rPr>
      </w:pPr>
      <w:bookmarkStart w:id="105" w:name="_Toc159251474"/>
      <w:r w:rsidRPr="000B2C11">
        <w:rPr>
          <w:rStyle w:val="Strong"/>
          <w:rFonts w:cstheme="minorHAnsi"/>
          <w:color w:val="auto"/>
          <w:sz w:val="24"/>
          <w:szCs w:val="24"/>
        </w:rPr>
        <w:t>Materials Handling Best Practices</w:t>
      </w:r>
      <w:bookmarkEnd w:id="105"/>
    </w:p>
    <w:p w:rsidR="00C17AFF" w:rsidRDefault="00810AD3" w:rsidP="004459C0">
      <w:pPr>
        <w:spacing w:after="0"/>
        <w:ind w:left="1440"/>
        <w:rPr>
          <w:rStyle w:val="Strong"/>
          <w:rFonts w:cstheme="minorHAnsi"/>
          <w:sz w:val="24"/>
          <w:szCs w:val="24"/>
        </w:rPr>
      </w:pPr>
      <w:hyperlink r:id="rId111" w:history="1">
        <w:r w:rsidR="00C17AFF" w:rsidRPr="00C17AFF">
          <w:rPr>
            <w:rStyle w:val="Hyperlink"/>
          </w:rPr>
          <w:t>http://moevergreenlibraries.org/wp-content/uploads/2023/04/ME-Materials-Handling-Best-Practices.pdf</w:t>
        </w:r>
      </w:hyperlink>
    </w:p>
    <w:p w:rsidR="004459C0" w:rsidRDefault="004459C0" w:rsidP="004459C0">
      <w:pPr>
        <w:spacing w:after="0"/>
        <w:ind w:left="1440"/>
        <w:rPr>
          <w:rStyle w:val="Strong"/>
          <w:rFonts w:cstheme="minorHAnsi"/>
          <w:sz w:val="24"/>
          <w:szCs w:val="24"/>
        </w:rPr>
      </w:pPr>
    </w:p>
    <w:p w:rsidR="00C17AFF" w:rsidRPr="000B2C11" w:rsidRDefault="00D70D44" w:rsidP="000B2C11">
      <w:pPr>
        <w:pStyle w:val="Heading2"/>
        <w:ind w:left="720"/>
        <w:rPr>
          <w:rStyle w:val="Strong"/>
          <w:rFonts w:cstheme="minorHAnsi"/>
          <w:color w:val="auto"/>
          <w:sz w:val="24"/>
          <w:szCs w:val="24"/>
        </w:rPr>
      </w:pPr>
      <w:bookmarkStart w:id="106" w:name="_Toc159251475"/>
      <w:r w:rsidRPr="000B2C11">
        <w:rPr>
          <w:rStyle w:val="Strong"/>
          <w:rFonts w:cstheme="minorHAnsi"/>
          <w:color w:val="auto"/>
          <w:sz w:val="24"/>
          <w:szCs w:val="24"/>
        </w:rPr>
        <w:t>Missouri Evergreen Circulation Policy</w:t>
      </w:r>
      <w:bookmarkEnd w:id="106"/>
    </w:p>
    <w:p w:rsidR="004459C0" w:rsidRDefault="00810AD3" w:rsidP="004459C0">
      <w:pPr>
        <w:spacing w:after="0"/>
        <w:ind w:left="1440"/>
        <w:rPr>
          <w:rStyle w:val="Strong"/>
          <w:rFonts w:cstheme="minorHAnsi"/>
          <w:sz w:val="24"/>
          <w:szCs w:val="24"/>
        </w:rPr>
      </w:pPr>
      <w:hyperlink r:id="rId112" w:history="1">
        <w:r w:rsidR="00462586" w:rsidRPr="00462586">
          <w:rPr>
            <w:rStyle w:val="Hyperlink"/>
          </w:rPr>
          <w:t>http://moevergreenlibraries.org/wp-content/uploads/2024/06/ME-Circulation-Policy-revised-June-6-2024.pdf</w:t>
        </w:r>
      </w:hyperlink>
    </w:p>
    <w:p w:rsidR="00462586" w:rsidRDefault="00462586" w:rsidP="004459C0">
      <w:pPr>
        <w:spacing w:after="0"/>
        <w:ind w:left="1440"/>
        <w:rPr>
          <w:rStyle w:val="Strong"/>
          <w:rFonts w:cstheme="minorHAnsi"/>
          <w:sz w:val="24"/>
          <w:szCs w:val="24"/>
        </w:rPr>
      </w:pPr>
    </w:p>
    <w:p w:rsidR="00AC1A1E" w:rsidRPr="000B2C11" w:rsidRDefault="00AC1A1E" w:rsidP="000B2C11">
      <w:pPr>
        <w:pStyle w:val="Heading2"/>
        <w:ind w:left="720"/>
        <w:rPr>
          <w:rStyle w:val="Strong"/>
          <w:rFonts w:cstheme="minorHAnsi"/>
          <w:color w:val="auto"/>
          <w:sz w:val="24"/>
          <w:szCs w:val="24"/>
        </w:rPr>
      </w:pPr>
      <w:bookmarkStart w:id="107" w:name="_Toc159251476"/>
      <w:r w:rsidRPr="000B2C11">
        <w:rPr>
          <w:rStyle w:val="Strong"/>
          <w:rFonts w:cstheme="minorHAnsi"/>
          <w:color w:val="auto"/>
          <w:sz w:val="24"/>
          <w:szCs w:val="24"/>
        </w:rPr>
        <w:t>Offline Circulation Using Evergreen</w:t>
      </w:r>
      <w:bookmarkEnd w:id="107"/>
    </w:p>
    <w:p w:rsidR="00C17AFF" w:rsidRDefault="00841848" w:rsidP="00C17AFF">
      <w:pPr>
        <w:tabs>
          <w:tab w:val="left" w:pos="1470"/>
        </w:tabs>
        <w:spacing w:after="0" w:line="240" w:lineRule="auto"/>
        <w:ind w:left="1440"/>
        <w:rPr>
          <w:rFonts w:cstheme="minorHAnsi"/>
          <w:sz w:val="24"/>
          <w:szCs w:val="24"/>
        </w:rPr>
      </w:pPr>
      <w:r>
        <w:rPr>
          <w:rFonts w:cstheme="minorHAnsi"/>
          <w:sz w:val="24"/>
          <w:szCs w:val="24"/>
        </w:rPr>
        <w:t>TO AVOID CIRCULATION ISSUES,</w:t>
      </w:r>
      <w:r w:rsidR="001E0A43">
        <w:rPr>
          <w:rFonts w:cstheme="minorHAnsi"/>
          <w:sz w:val="24"/>
          <w:szCs w:val="24"/>
        </w:rPr>
        <w:t xml:space="preserve"> ONLY USE THE CHECKOUT FEATURE. </w:t>
      </w:r>
      <w:r>
        <w:rPr>
          <w:rFonts w:cstheme="minorHAnsi"/>
          <w:sz w:val="24"/>
          <w:szCs w:val="24"/>
        </w:rPr>
        <w:t xml:space="preserve">UPLOAD AND PROCESS ALL TRANSACTIONS BEFORE CHECKING IN </w:t>
      </w:r>
      <w:r w:rsidR="004E4560">
        <w:rPr>
          <w:rFonts w:cstheme="minorHAnsi"/>
          <w:sz w:val="24"/>
          <w:szCs w:val="24"/>
        </w:rPr>
        <w:t>ANY</w:t>
      </w:r>
      <w:r>
        <w:rPr>
          <w:rFonts w:cstheme="minorHAnsi"/>
          <w:sz w:val="24"/>
          <w:szCs w:val="24"/>
        </w:rPr>
        <w:t xml:space="preserve"> ITEMS.</w:t>
      </w:r>
    </w:p>
    <w:p w:rsidR="002C061E" w:rsidRDefault="00810AD3" w:rsidP="00C17AFF">
      <w:pPr>
        <w:tabs>
          <w:tab w:val="left" w:pos="1470"/>
        </w:tabs>
        <w:spacing w:after="0" w:line="240" w:lineRule="auto"/>
        <w:ind w:left="1440"/>
        <w:rPr>
          <w:rFonts w:cstheme="minorHAnsi"/>
          <w:sz w:val="24"/>
          <w:szCs w:val="24"/>
        </w:rPr>
      </w:pPr>
      <w:hyperlink r:id="rId113" w:anchor="_using_offline_circulation" w:history="1">
        <w:r w:rsidR="00102DFD" w:rsidRPr="00102DFD">
          <w:rPr>
            <w:rStyle w:val="Hyperlink"/>
          </w:rPr>
          <w:t>https://docs.evergreen-ils.org/docs/latest/circulation/offline_circ_webclient.html - _using_offline_circulation</w:t>
        </w:r>
      </w:hyperlink>
    </w:p>
    <w:p w:rsidR="001E0A43" w:rsidRDefault="001E0A43" w:rsidP="00C17AFF">
      <w:pPr>
        <w:tabs>
          <w:tab w:val="left" w:pos="1470"/>
        </w:tabs>
        <w:spacing w:after="0" w:line="240" w:lineRule="auto"/>
        <w:ind w:left="1440"/>
        <w:rPr>
          <w:rFonts w:cstheme="minorHAnsi"/>
          <w:sz w:val="24"/>
          <w:szCs w:val="24"/>
        </w:rPr>
      </w:pPr>
    </w:p>
    <w:sectPr w:rsidR="001E0A43" w:rsidSect="00986702">
      <w:footerReference w:type="default" r:id="rId1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AD3" w:rsidRDefault="00810AD3" w:rsidP="00FB5E77">
      <w:pPr>
        <w:spacing w:after="0" w:line="240" w:lineRule="auto"/>
      </w:pPr>
      <w:r>
        <w:separator/>
      </w:r>
    </w:p>
  </w:endnote>
  <w:endnote w:type="continuationSeparator" w:id="0">
    <w:p w:rsidR="00810AD3" w:rsidRDefault="00810AD3" w:rsidP="00FB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635453"/>
      <w:docPartObj>
        <w:docPartGallery w:val="Page Numbers (Bottom of Page)"/>
        <w:docPartUnique/>
      </w:docPartObj>
    </w:sdtPr>
    <w:sdtEndPr>
      <w:rPr>
        <w:noProof/>
      </w:rPr>
    </w:sdtEndPr>
    <w:sdtContent>
      <w:p w:rsidR="00B96FE7" w:rsidRDefault="00B96FE7">
        <w:pPr>
          <w:pStyle w:val="Footer"/>
          <w:jc w:val="right"/>
        </w:pPr>
        <w:r>
          <w:fldChar w:fldCharType="begin"/>
        </w:r>
        <w:r>
          <w:instrText xml:space="preserve"> PAGE   \* MERGEFORMAT </w:instrText>
        </w:r>
        <w:r>
          <w:fldChar w:fldCharType="separate"/>
        </w:r>
        <w:r w:rsidR="00067C38">
          <w:rPr>
            <w:noProof/>
          </w:rPr>
          <w:t>21</w:t>
        </w:r>
        <w:r>
          <w:rPr>
            <w:noProof/>
          </w:rPr>
          <w:fldChar w:fldCharType="end"/>
        </w:r>
      </w:p>
    </w:sdtContent>
  </w:sdt>
  <w:p w:rsidR="00B96FE7" w:rsidRDefault="00B96F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AD3" w:rsidRDefault="00810AD3" w:rsidP="00FB5E77">
      <w:pPr>
        <w:spacing w:after="0" w:line="240" w:lineRule="auto"/>
      </w:pPr>
      <w:r>
        <w:separator/>
      </w:r>
    </w:p>
  </w:footnote>
  <w:footnote w:type="continuationSeparator" w:id="0">
    <w:p w:rsidR="00810AD3" w:rsidRDefault="00810AD3" w:rsidP="00FB5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389"/>
    <w:multiLevelType w:val="hybridMultilevel"/>
    <w:tmpl w:val="ED30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2509"/>
    <w:multiLevelType w:val="hybridMultilevel"/>
    <w:tmpl w:val="AE14B8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1E3D1D"/>
    <w:multiLevelType w:val="hybridMultilevel"/>
    <w:tmpl w:val="C04A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3156D"/>
    <w:multiLevelType w:val="hybridMultilevel"/>
    <w:tmpl w:val="54407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BC44F8"/>
    <w:multiLevelType w:val="hybridMultilevel"/>
    <w:tmpl w:val="8E82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3311C"/>
    <w:multiLevelType w:val="hybridMultilevel"/>
    <w:tmpl w:val="8EFE25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810693"/>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8F154C"/>
    <w:multiLevelType w:val="hybridMultilevel"/>
    <w:tmpl w:val="62E6A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FF55F4"/>
    <w:multiLevelType w:val="multilevel"/>
    <w:tmpl w:val="4E08FF9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decimal"/>
      <w:lvlText w:val="%8."/>
      <w:lvlJc w:val="left"/>
      <w:pPr>
        <w:ind w:left="2880" w:hanging="360"/>
      </w:pPr>
      <w:rPr>
        <w:rFonts w:ascii="Times New Roman" w:eastAsiaTheme="minorHAnsi" w:hAnsi="Times New Roman" w:cs="Times New Roman"/>
        <w:b/>
      </w:rPr>
    </w:lvl>
    <w:lvl w:ilvl="8">
      <w:start w:val="1"/>
      <w:numFmt w:val="lowerRoman"/>
      <w:lvlText w:val="%9."/>
      <w:lvlJc w:val="left"/>
      <w:pPr>
        <w:ind w:left="3240" w:hanging="360"/>
      </w:pPr>
      <w:rPr>
        <w:rFonts w:hint="default"/>
      </w:rPr>
    </w:lvl>
  </w:abstractNum>
  <w:abstractNum w:abstractNumId="9" w15:restartNumberingAfterBreak="0">
    <w:nsid w:val="151922E6"/>
    <w:multiLevelType w:val="multilevel"/>
    <w:tmpl w:val="7C32EEB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0F4445"/>
    <w:multiLevelType w:val="hybridMultilevel"/>
    <w:tmpl w:val="A3D2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16A05"/>
    <w:multiLevelType w:val="hybridMultilevel"/>
    <w:tmpl w:val="9190A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20C25"/>
    <w:multiLevelType w:val="hybridMultilevel"/>
    <w:tmpl w:val="EA1E20B2"/>
    <w:lvl w:ilvl="0" w:tplc="B2A6109A">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A0D77"/>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6850D5"/>
    <w:multiLevelType w:val="hybridMultilevel"/>
    <w:tmpl w:val="9E22FB2C"/>
    <w:lvl w:ilvl="0" w:tplc="B6044112">
      <w:start w:val="1"/>
      <w:numFmt w:val="decimal"/>
      <w:lvlText w:val="%1."/>
      <w:lvlJc w:val="left"/>
      <w:pPr>
        <w:ind w:left="810" w:hanging="360"/>
      </w:pPr>
      <w:rPr>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3106ED"/>
    <w:multiLevelType w:val="hybridMultilevel"/>
    <w:tmpl w:val="6A920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C24EE"/>
    <w:multiLevelType w:val="hybridMultilevel"/>
    <w:tmpl w:val="FFB672E6"/>
    <w:lvl w:ilvl="0" w:tplc="3DB009DE">
      <w:start w:val="6"/>
      <w:numFmt w:val="upperLetter"/>
      <w:lvlText w:val="%1."/>
      <w:lvlJc w:val="left"/>
      <w:pPr>
        <w:ind w:left="108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663F19"/>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442962"/>
    <w:multiLevelType w:val="multilevel"/>
    <w:tmpl w:val="9668AD6E"/>
    <w:lvl w:ilvl="0">
      <w:start w:val="7"/>
      <w:numFmt w:val="upperRoman"/>
      <w:lvlText w:val="%1."/>
      <w:lvlJc w:val="left"/>
      <w:pPr>
        <w:ind w:left="360" w:hanging="360"/>
      </w:pPr>
      <w:rPr>
        <w:rFonts w:hint="default"/>
      </w:rPr>
    </w:lvl>
    <w:lvl w:ilvl="1">
      <w:start w:val="1"/>
      <w:numFmt w:val="upperLetter"/>
      <w:lvlText w:val="%2."/>
      <w:lvlJc w:val="left"/>
      <w:pPr>
        <w:ind w:left="720" w:hanging="360"/>
      </w:pPr>
      <w:rPr>
        <w:rFonts w:hint="default"/>
        <w:b/>
        <w:color w:val="auto"/>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ascii="Times New Roman" w:eastAsiaTheme="minorHAnsi" w:hAnsi="Times New Roman"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F5661"/>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857DE2"/>
    <w:multiLevelType w:val="hybridMultilevel"/>
    <w:tmpl w:val="32DCA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65C72"/>
    <w:multiLevelType w:val="hybridMultilevel"/>
    <w:tmpl w:val="9496A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763E94"/>
    <w:multiLevelType w:val="hybridMultilevel"/>
    <w:tmpl w:val="D02A81CE"/>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3CBA6DD8"/>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EFF0E9F"/>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04B32EB"/>
    <w:multiLevelType w:val="hybridMultilevel"/>
    <w:tmpl w:val="B35C4FE8"/>
    <w:lvl w:ilvl="0" w:tplc="2012AFD2">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906F1C"/>
    <w:multiLevelType w:val="hybridMultilevel"/>
    <w:tmpl w:val="9B92B31E"/>
    <w:lvl w:ilvl="0" w:tplc="24808E18">
      <w:start w:val="1"/>
      <w:numFmt w:val="decimal"/>
      <w:lvlText w:val="%1."/>
      <w:lvlJc w:val="left"/>
      <w:pPr>
        <w:ind w:left="558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7" w15:restartNumberingAfterBreak="0">
    <w:nsid w:val="4B1659F1"/>
    <w:multiLevelType w:val="hybridMultilevel"/>
    <w:tmpl w:val="660E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537975"/>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80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2F37014"/>
    <w:multiLevelType w:val="hybridMultilevel"/>
    <w:tmpl w:val="91F84F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ED6D2A"/>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1458C0"/>
    <w:multiLevelType w:val="hybridMultilevel"/>
    <w:tmpl w:val="EF9A95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BB2303"/>
    <w:multiLevelType w:val="hybridMultilevel"/>
    <w:tmpl w:val="C76ABE4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0AA02BF"/>
    <w:multiLevelType w:val="hybridMultilevel"/>
    <w:tmpl w:val="152C7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8E34A7"/>
    <w:multiLevelType w:val="hybridMultilevel"/>
    <w:tmpl w:val="B69CF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7B34B3"/>
    <w:multiLevelType w:val="hybridMultilevel"/>
    <w:tmpl w:val="61B8283A"/>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8808F3"/>
    <w:multiLevelType w:val="hybridMultilevel"/>
    <w:tmpl w:val="7436C5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1618B5"/>
    <w:multiLevelType w:val="hybridMultilevel"/>
    <w:tmpl w:val="0A6AE9A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15:restartNumberingAfterBreak="0">
    <w:nsid w:val="7F6A4CA4"/>
    <w:multiLevelType w:val="hybridMultilevel"/>
    <w:tmpl w:val="ED00D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26"/>
  </w:num>
  <w:num w:numId="4">
    <w:abstractNumId w:val="5"/>
  </w:num>
  <w:num w:numId="5">
    <w:abstractNumId w:val="24"/>
  </w:num>
  <w:num w:numId="6">
    <w:abstractNumId w:val="12"/>
  </w:num>
  <w:num w:numId="7">
    <w:abstractNumId w:val="11"/>
  </w:num>
  <w:num w:numId="8">
    <w:abstractNumId w:val="29"/>
  </w:num>
  <w:num w:numId="9">
    <w:abstractNumId w:val="32"/>
  </w:num>
  <w:num w:numId="10">
    <w:abstractNumId w:val="27"/>
  </w:num>
  <w:num w:numId="11">
    <w:abstractNumId w:val="8"/>
  </w:num>
  <w:num w:numId="12">
    <w:abstractNumId w:val="3"/>
  </w:num>
  <w:num w:numId="13">
    <w:abstractNumId w:val="17"/>
  </w:num>
  <w:num w:numId="14">
    <w:abstractNumId w:val="25"/>
  </w:num>
  <w:num w:numId="15">
    <w:abstractNumId w:val="7"/>
  </w:num>
  <w:num w:numId="16">
    <w:abstractNumId w:val="21"/>
  </w:num>
  <w:num w:numId="17">
    <w:abstractNumId w:val="13"/>
  </w:num>
  <w:num w:numId="18">
    <w:abstractNumId w:val="16"/>
  </w:num>
  <w:num w:numId="19">
    <w:abstractNumId w:val="34"/>
  </w:num>
  <w:num w:numId="20">
    <w:abstractNumId w:val="23"/>
  </w:num>
  <w:num w:numId="21">
    <w:abstractNumId w:val="6"/>
  </w:num>
  <w:num w:numId="22">
    <w:abstractNumId w:val="19"/>
  </w:num>
  <w:num w:numId="23">
    <w:abstractNumId w:val="9"/>
  </w:num>
  <w:num w:numId="24">
    <w:abstractNumId w:val="18"/>
  </w:num>
  <w:num w:numId="25">
    <w:abstractNumId w:val="14"/>
  </w:num>
  <w:num w:numId="26">
    <w:abstractNumId w:val="30"/>
  </w:num>
  <w:num w:numId="27">
    <w:abstractNumId w:val="20"/>
  </w:num>
  <w:num w:numId="28">
    <w:abstractNumId w:val="31"/>
  </w:num>
  <w:num w:numId="29">
    <w:abstractNumId w:val="38"/>
  </w:num>
  <w:num w:numId="30">
    <w:abstractNumId w:val="28"/>
  </w:num>
  <w:num w:numId="31">
    <w:abstractNumId w:val="1"/>
  </w:num>
  <w:num w:numId="32">
    <w:abstractNumId w:val="35"/>
  </w:num>
  <w:num w:numId="33">
    <w:abstractNumId w:val="22"/>
  </w:num>
  <w:num w:numId="34">
    <w:abstractNumId w:val="37"/>
  </w:num>
  <w:num w:numId="35">
    <w:abstractNumId w:val="15"/>
  </w:num>
  <w:num w:numId="36">
    <w:abstractNumId w:val="33"/>
  </w:num>
  <w:num w:numId="37">
    <w:abstractNumId w:val="10"/>
  </w:num>
  <w:num w:numId="38">
    <w:abstractNumId w:val="36"/>
  </w:num>
  <w:num w:numId="3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E1"/>
    <w:rsid w:val="00001A17"/>
    <w:rsid w:val="0002334D"/>
    <w:rsid w:val="00031015"/>
    <w:rsid w:val="00055BC9"/>
    <w:rsid w:val="00061ECC"/>
    <w:rsid w:val="00067C38"/>
    <w:rsid w:val="00071EA1"/>
    <w:rsid w:val="00080CF8"/>
    <w:rsid w:val="000A2040"/>
    <w:rsid w:val="000B2C11"/>
    <w:rsid w:val="000C00B6"/>
    <w:rsid w:val="000E6302"/>
    <w:rsid w:val="000F4822"/>
    <w:rsid w:val="00102DFD"/>
    <w:rsid w:val="00106217"/>
    <w:rsid w:val="00114FDE"/>
    <w:rsid w:val="001235DD"/>
    <w:rsid w:val="0012624D"/>
    <w:rsid w:val="00146DB0"/>
    <w:rsid w:val="00154E3F"/>
    <w:rsid w:val="001673DC"/>
    <w:rsid w:val="00184FB5"/>
    <w:rsid w:val="001865ED"/>
    <w:rsid w:val="001A0DAC"/>
    <w:rsid w:val="001A56C7"/>
    <w:rsid w:val="001B2EE0"/>
    <w:rsid w:val="001C1CFF"/>
    <w:rsid w:val="001C5B10"/>
    <w:rsid w:val="001C7DB4"/>
    <w:rsid w:val="001D544B"/>
    <w:rsid w:val="001E0A43"/>
    <w:rsid w:val="001F6D81"/>
    <w:rsid w:val="002045EA"/>
    <w:rsid w:val="002049AA"/>
    <w:rsid w:val="0022280D"/>
    <w:rsid w:val="00225046"/>
    <w:rsid w:val="00226EBC"/>
    <w:rsid w:val="002308C7"/>
    <w:rsid w:val="00233AB0"/>
    <w:rsid w:val="00240EC4"/>
    <w:rsid w:val="0024373B"/>
    <w:rsid w:val="00257AFD"/>
    <w:rsid w:val="0026210B"/>
    <w:rsid w:val="00264C85"/>
    <w:rsid w:val="0027607B"/>
    <w:rsid w:val="002A32E2"/>
    <w:rsid w:val="002A4D16"/>
    <w:rsid w:val="002B35A0"/>
    <w:rsid w:val="002C061E"/>
    <w:rsid w:val="002C6F58"/>
    <w:rsid w:val="002F7133"/>
    <w:rsid w:val="00307C87"/>
    <w:rsid w:val="00320947"/>
    <w:rsid w:val="00324C59"/>
    <w:rsid w:val="00335060"/>
    <w:rsid w:val="0036610C"/>
    <w:rsid w:val="00367218"/>
    <w:rsid w:val="0037767D"/>
    <w:rsid w:val="003A76AF"/>
    <w:rsid w:val="003C676B"/>
    <w:rsid w:val="003D02E4"/>
    <w:rsid w:val="00400851"/>
    <w:rsid w:val="0040301C"/>
    <w:rsid w:val="00405AC9"/>
    <w:rsid w:val="0042721F"/>
    <w:rsid w:val="004375A2"/>
    <w:rsid w:val="00440264"/>
    <w:rsid w:val="004459C0"/>
    <w:rsid w:val="00450E34"/>
    <w:rsid w:val="00462586"/>
    <w:rsid w:val="00463DC0"/>
    <w:rsid w:val="00474ACD"/>
    <w:rsid w:val="00475A0C"/>
    <w:rsid w:val="00483289"/>
    <w:rsid w:val="00484DA9"/>
    <w:rsid w:val="004A6841"/>
    <w:rsid w:val="004B4C6E"/>
    <w:rsid w:val="004D5AD6"/>
    <w:rsid w:val="004D5B01"/>
    <w:rsid w:val="004E4560"/>
    <w:rsid w:val="004F16C0"/>
    <w:rsid w:val="004F48FF"/>
    <w:rsid w:val="00520867"/>
    <w:rsid w:val="00545C6B"/>
    <w:rsid w:val="005507B7"/>
    <w:rsid w:val="00551F56"/>
    <w:rsid w:val="0056033A"/>
    <w:rsid w:val="00581E76"/>
    <w:rsid w:val="00594B57"/>
    <w:rsid w:val="005A309F"/>
    <w:rsid w:val="005E1106"/>
    <w:rsid w:val="005E5CD5"/>
    <w:rsid w:val="005F6B92"/>
    <w:rsid w:val="006049F2"/>
    <w:rsid w:val="0063000A"/>
    <w:rsid w:val="0064600D"/>
    <w:rsid w:val="006551E0"/>
    <w:rsid w:val="006604D0"/>
    <w:rsid w:val="00662665"/>
    <w:rsid w:val="0066279A"/>
    <w:rsid w:val="0067220F"/>
    <w:rsid w:val="00673401"/>
    <w:rsid w:val="00682558"/>
    <w:rsid w:val="00686A5B"/>
    <w:rsid w:val="00697222"/>
    <w:rsid w:val="006B2625"/>
    <w:rsid w:val="006C33FF"/>
    <w:rsid w:val="006E3F39"/>
    <w:rsid w:val="006F2B83"/>
    <w:rsid w:val="006F3C0A"/>
    <w:rsid w:val="007149D5"/>
    <w:rsid w:val="0073561D"/>
    <w:rsid w:val="00736E7A"/>
    <w:rsid w:val="00747E6C"/>
    <w:rsid w:val="00755628"/>
    <w:rsid w:val="00761AC8"/>
    <w:rsid w:val="00763B44"/>
    <w:rsid w:val="00772415"/>
    <w:rsid w:val="00787499"/>
    <w:rsid w:val="00790426"/>
    <w:rsid w:val="00795B3F"/>
    <w:rsid w:val="007B1EC3"/>
    <w:rsid w:val="007B7DC1"/>
    <w:rsid w:val="007C4273"/>
    <w:rsid w:val="007D22E2"/>
    <w:rsid w:val="007D6BA7"/>
    <w:rsid w:val="007E5FAF"/>
    <w:rsid w:val="007E7A05"/>
    <w:rsid w:val="00810AD3"/>
    <w:rsid w:val="00835B02"/>
    <w:rsid w:val="00837C2A"/>
    <w:rsid w:val="00841848"/>
    <w:rsid w:val="00870DBE"/>
    <w:rsid w:val="008746D5"/>
    <w:rsid w:val="00884538"/>
    <w:rsid w:val="00887C82"/>
    <w:rsid w:val="00895DE2"/>
    <w:rsid w:val="008A2697"/>
    <w:rsid w:val="008B1262"/>
    <w:rsid w:val="008B43BC"/>
    <w:rsid w:val="008B66A9"/>
    <w:rsid w:val="008C2CA7"/>
    <w:rsid w:val="008C5CA9"/>
    <w:rsid w:val="008E0C57"/>
    <w:rsid w:val="008E2CCA"/>
    <w:rsid w:val="0090122C"/>
    <w:rsid w:val="00901D7B"/>
    <w:rsid w:val="00906EF1"/>
    <w:rsid w:val="00914FA5"/>
    <w:rsid w:val="009158CB"/>
    <w:rsid w:val="009257EA"/>
    <w:rsid w:val="00926D8F"/>
    <w:rsid w:val="009544C1"/>
    <w:rsid w:val="00955F48"/>
    <w:rsid w:val="0096158D"/>
    <w:rsid w:val="00966C9D"/>
    <w:rsid w:val="00970D15"/>
    <w:rsid w:val="00976812"/>
    <w:rsid w:val="00977718"/>
    <w:rsid w:val="00983968"/>
    <w:rsid w:val="009844B7"/>
    <w:rsid w:val="0098481B"/>
    <w:rsid w:val="00986702"/>
    <w:rsid w:val="00987650"/>
    <w:rsid w:val="00995B68"/>
    <w:rsid w:val="009A4628"/>
    <w:rsid w:val="009B4A5F"/>
    <w:rsid w:val="009C47EB"/>
    <w:rsid w:val="009C7E02"/>
    <w:rsid w:val="009F1704"/>
    <w:rsid w:val="00A03EEA"/>
    <w:rsid w:val="00A11D41"/>
    <w:rsid w:val="00A155A9"/>
    <w:rsid w:val="00A20183"/>
    <w:rsid w:val="00A22EFA"/>
    <w:rsid w:val="00A35F31"/>
    <w:rsid w:val="00A4480C"/>
    <w:rsid w:val="00A4592B"/>
    <w:rsid w:val="00A542B1"/>
    <w:rsid w:val="00A73825"/>
    <w:rsid w:val="00A77067"/>
    <w:rsid w:val="00A96F26"/>
    <w:rsid w:val="00AC1A1E"/>
    <w:rsid w:val="00AD46F9"/>
    <w:rsid w:val="00AD75C5"/>
    <w:rsid w:val="00B06908"/>
    <w:rsid w:val="00B0714D"/>
    <w:rsid w:val="00B1572B"/>
    <w:rsid w:val="00B15965"/>
    <w:rsid w:val="00B1596D"/>
    <w:rsid w:val="00B2085D"/>
    <w:rsid w:val="00B24DEB"/>
    <w:rsid w:val="00B34D05"/>
    <w:rsid w:val="00B42C7F"/>
    <w:rsid w:val="00B4456A"/>
    <w:rsid w:val="00B4640D"/>
    <w:rsid w:val="00B46A66"/>
    <w:rsid w:val="00B525F7"/>
    <w:rsid w:val="00B55DE1"/>
    <w:rsid w:val="00B5659F"/>
    <w:rsid w:val="00B642DD"/>
    <w:rsid w:val="00B76B5D"/>
    <w:rsid w:val="00B803BF"/>
    <w:rsid w:val="00B873BD"/>
    <w:rsid w:val="00B96FE7"/>
    <w:rsid w:val="00BA308C"/>
    <w:rsid w:val="00BA3A71"/>
    <w:rsid w:val="00BB5A1D"/>
    <w:rsid w:val="00BE1335"/>
    <w:rsid w:val="00BF29FA"/>
    <w:rsid w:val="00BF55BC"/>
    <w:rsid w:val="00BF7D46"/>
    <w:rsid w:val="00C039D4"/>
    <w:rsid w:val="00C07BD8"/>
    <w:rsid w:val="00C17AFF"/>
    <w:rsid w:val="00C2344B"/>
    <w:rsid w:val="00C23B03"/>
    <w:rsid w:val="00C3173F"/>
    <w:rsid w:val="00C4235F"/>
    <w:rsid w:val="00C51929"/>
    <w:rsid w:val="00C52646"/>
    <w:rsid w:val="00C64CBA"/>
    <w:rsid w:val="00C7134E"/>
    <w:rsid w:val="00C83D3F"/>
    <w:rsid w:val="00C94436"/>
    <w:rsid w:val="00CA1FCA"/>
    <w:rsid w:val="00CA64A8"/>
    <w:rsid w:val="00CB03FB"/>
    <w:rsid w:val="00CB0DD7"/>
    <w:rsid w:val="00CC59F4"/>
    <w:rsid w:val="00CD03B2"/>
    <w:rsid w:val="00D13988"/>
    <w:rsid w:val="00D16809"/>
    <w:rsid w:val="00D23BEC"/>
    <w:rsid w:val="00D25C33"/>
    <w:rsid w:val="00D42006"/>
    <w:rsid w:val="00D542CC"/>
    <w:rsid w:val="00D55A98"/>
    <w:rsid w:val="00D64521"/>
    <w:rsid w:val="00D70D44"/>
    <w:rsid w:val="00D82013"/>
    <w:rsid w:val="00D96B3F"/>
    <w:rsid w:val="00DA2F22"/>
    <w:rsid w:val="00DA39BA"/>
    <w:rsid w:val="00DA51C6"/>
    <w:rsid w:val="00DA6A60"/>
    <w:rsid w:val="00DA7369"/>
    <w:rsid w:val="00DC0541"/>
    <w:rsid w:val="00DC079B"/>
    <w:rsid w:val="00DC0DC9"/>
    <w:rsid w:val="00DC261E"/>
    <w:rsid w:val="00DC3269"/>
    <w:rsid w:val="00DD1041"/>
    <w:rsid w:val="00DD7B3B"/>
    <w:rsid w:val="00DF368F"/>
    <w:rsid w:val="00E007F9"/>
    <w:rsid w:val="00E17B05"/>
    <w:rsid w:val="00E50F75"/>
    <w:rsid w:val="00E62040"/>
    <w:rsid w:val="00E921E2"/>
    <w:rsid w:val="00EA4367"/>
    <w:rsid w:val="00EB7BAD"/>
    <w:rsid w:val="00ED5220"/>
    <w:rsid w:val="00EE0167"/>
    <w:rsid w:val="00EE5049"/>
    <w:rsid w:val="00EF26B1"/>
    <w:rsid w:val="00EF6333"/>
    <w:rsid w:val="00EF76EC"/>
    <w:rsid w:val="00F14256"/>
    <w:rsid w:val="00F200D9"/>
    <w:rsid w:val="00F32D25"/>
    <w:rsid w:val="00F33E82"/>
    <w:rsid w:val="00F66FBA"/>
    <w:rsid w:val="00F72504"/>
    <w:rsid w:val="00F76315"/>
    <w:rsid w:val="00F96AAC"/>
    <w:rsid w:val="00FA6629"/>
    <w:rsid w:val="00FB5A19"/>
    <w:rsid w:val="00FB5E77"/>
    <w:rsid w:val="00FC3483"/>
    <w:rsid w:val="00FF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8D257D-40CD-4E66-BF3C-15148139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46"/>
    <w:pPr>
      <w:spacing w:after="200" w:line="276" w:lineRule="auto"/>
    </w:pPr>
  </w:style>
  <w:style w:type="paragraph" w:styleId="Heading1">
    <w:name w:val="heading 1"/>
    <w:basedOn w:val="Normal"/>
    <w:next w:val="Normal"/>
    <w:link w:val="Heading1Char"/>
    <w:uiPriority w:val="9"/>
    <w:qFormat/>
    <w:rsid w:val="00BF7D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45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44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F7D46"/>
    <w:pPr>
      <w:ind w:left="720"/>
      <w:contextualSpacing/>
    </w:pPr>
  </w:style>
  <w:style w:type="character" w:styleId="Strong">
    <w:name w:val="Strong"/>
    <w:basedOn w:val="DefaultParagraphFont"/>
    <w:uiPriority w:val="22"/>
    <w:qFormat/>
    <w:rsid w:val="00106217"/>
    <w:rPr>
      <w:b/>
      <w:bCs/>
    </w:rPr>
  </w:style>
  <w:style w:type="table" w:styleId="TableGrid">
    <w:name w:val="Table Grid"/>
    <w:basedOn w:val="TableNormal"/>
    <w:uiPriority w:val="59"/>
    <w:rsid w:val="00835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E77"/>
  </w:style>
  <w:style w:type="paragraph" w:styleId="Footer">
    <w:name w:val="footer"/>
    <w:basedOn w:val="Normal"/>
    <w:link w:val="FooterChar"/>
    <w:uiPriority w:val="99"/>
    <w:unhideWhenUsed/>
    <w:qFormat/>
    <w:rsid w:val="00FB5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E77"/>
  </w:style>
  <w:style w:type="character" w:styleId="Hyperlink">
    <w:name w:val="Hyperlink"/>
    <w:basedOn w:val="DefaultParagraphFont"/>
    <w:uiPriority w:val="99"/>
    <w:unhideWhenUsed/>
    <w:rsid w:val="005E1106"/>
    <w:rPr>
      <w:color w:val="0563C1" w:themeColor="hyperlink"/>
      <w:u w:val="single"/>
    </w:rPr>
  </w:style>
  <w:style w:type="paragraph" w:styleId="NoSpacing">
    <w:name w:val="No Spacing"/>
    <w:link w:val="NoSpacingChar"/>
    <w:uiPriority w:val="1"/>
    <w:qFormat/>
    <w:rsid w:val="001C1CFF"/>
    <w:pPr>
      <w:spacing w:after="0" w:line="240" w:lineRule="auto"/>
    </w:pPr>
    <w:rPr>
      <w:rFonts w:eastAsiaTheme="minorEastAsia"/>
    </w:rPr>
  </w:style>
  <w:style w:type="character" w:customStyle="1" w:styleId="NoSpacingChar">
    <w:name w:val="No Spacing Char"/>
    <w:basedOn w:val="DefaultParagraphFont"/>
    <w:link w:val="NoSpacing"/>
    <w:uiPriority w:val="1"/>
    <w:rsid w:val="001C1CFF"/>
    <w:rPr>
      <w:rFonts w:eastAsiaTheme="minorEastAsia"/>
    </w:rPr>
  </w:style>
  <w:style w:type="paragraph" w:styleId="TOCHeading">
    <w:name w:val="TOC Heading"/>
    <w:basedOn w:val="Heading1"/>
    <w:next w:val="Normal"/>
    <w:uiPriority w:val="39"/>
    <w:unhideWhenUsed/>
    <w:qFormat/>
    <w:rsid w:val="00B4456A"/>
    <w:pPr>
      <w:spacing w:line="259" w:lineRule="auto"/>
      <w:outlineLvl w:val="9"/>
    </w:pPr>
  </w:style>
  <w:style w:type="paragraph" w:styleId="Subtitle">
    <w:name w:val="Subtitle"/>
    <w:basedOn w:val="Normal"/>
    <w:next w:val="Normal"/>
    <w:link w:val="SubtitleChar"/>
    <w:uiPriority w:val="11"/>
    <w:qFormat/>
    <w:rsid w:val="00B4456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456A"/>
    <w:rPr>
      <w:rFonts w:eastAsiaTheme="minorEastAsia"/>
      <w:color w:val="5A5A5A" w:themeColor="text1" w:themeTint="A5"/>
      <w:spacing w:val="15"/>
    </w:rPr>
  </w:style>
  <w:style w:type="paragraph" w:styleId="TOC1">
    <w:name w:val="toc 1"/>
    <w:basedOn w:val="Normal"/>
    <w:next w:val="Normal"/>
    <w:autoRedefine/>
    <w:uiPriority w:val="39"/>
    <w:unhideWhenUsed/>
    <w:rsid w:val="00B4456A"/>
    <w:pPr>
      <w:spacing w:after="100"/>
    </w:pPr>
  </w:style>
  <w:style w:type="character" w:customStyle="1" w:styleId="Heading2Char">
    <w:name w:val="Heading 2 Char"/>
    <w:basedOn w:val="DefaultParagraphFont"/>
    <w:link w:val="Heading2"/>
    <w:uiPriority w:val="9"/>
    <w:rsid w:val="00B4456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4456A"/>
    <w:pPr>
      <w:spacing w:after="100"/>
      <w:ind w:left="220"/>
    </w:pPr>
  </w:style>
  <w:style w:type="character" w:customStyle="1" w:styleId="Heading3Char">
    <w:name w:val="Heading 3 Char"/>
    <w:basedOn w:val="DefaultParagraphFont"/>
    <w:link w:val="Heading3"/>
    <w:uiPriority w:val="9"/>
    <w:semiHidden/>
    <w:rsid w:val="00B4456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4456A"/>
    <w:pPr>
      <w:spacing w:after="100"/>
      <w:ind w:left="440"/>
    </w:pPr>
  </w:style>
  <w:style w:type="character" w:styleId="FollowedHyperlink">
    <w:name w:val="FollowedHyperlink"/>
    <w:basedOn w:val="DefaultParagraphFont"/>
    <w:uiPriority w:val="99"/>
    <w:semiHidden/>
    <w:unhideWhenUsed/>
    <w:rsid w:val="00102DFD"/>
    <w:rPr>
      <w:color w:val="954F72" w:themeColor="followedHyperlink"/>
      <w:u w:val="single"/>
    </w:rPr>
  </w:style>
  <w:style w:type="paragraph" w:styleId="TOC4">
    <w:name w:val="toc 4"/>
    <w:basedOn w:val="Normal"/>
    <w:next w:val="Normal"/>
    <w:autoRedefine/>
    <w:uiPriority w:val="39"/>
    <w:unhideWhenUsed/>
    <w:rsid w:val="000B2C11"/>
    <w:pPr>
      <w:spacing w:after="100" w:line="259" w:lineRule="auto"/>
      <w:ind w:left="660"/>
    </w:pPr>
    <w:rPr>
      <w:rFonts w:eastAsiaTheme="minorEastAsia"/>
    </w:rPr>
  </w:style>
  <w:style w:type="paragraph" w:styleId="TOC5">
    <w:name w:val="toc 5"/>
    <w:basedOn w:val="Normal"/>
    <w:next w:val="Normal"/>
    <w:autoRedefine/>
    <w:uiPriority w:val="39"/>
    <w:unhideWhenUsed/>
    <w:rsid w:val="000B2C11"/>
    <w:pPr>
      <w:spacing w:after="100" w:line="259" w:lineRule="auto"/>
      <w:ind w:left="880"/>
    </w:pPr>
    <w:rPr>
      <w:rFonts w:eastAsiaTheme="minorEastAsia"/>
    </w:rPr>
  </w:style>
  <w:style w:type="paragraph" w:styleId="TOC6">
    <w:name w:val="toc 6"/>
    <w:basedOn w:val="Normal"/>
    <w:next w:val="Normal"/>
    <w:autoRedefine/>
    <w:uiPriority w:val="39"/>
    <w:unhideWhenUsed/>
    <w:rsid w:val="000B2C11"/>
    <w:pPr>
      <w:spacing w:after="100" w:line="259" w:lineRule="auto"/>
      <w:ind w:left="1100"/>
    </w:pPr>
    <w:rPr>
      <w:rFonts w:eastAsiaTheme="minorEastAsia"/>
    </w:rPr>
  </w:style>
  <w:style w:type="paragraph" w:styleId="TOC7">
    <w:name w:val="toc 7"/>
    <w:basedOn w:val="Normal"/>
    <w:next w:val="Normal"/>
    <w:autoRedefine/>
    <w:uiPriority w:val="39"/>
    <w:unhideWhenUsed/>
    <w:rsid w:val="000B2C11"/>
    <w:pPr>
      <w:spacing w:after="100" w:line="259" w:lineRule="auto"/>
      <w:ind w:left="1320"/>
    </w:pPr>
    <w:rPr>
      <w:rFonts w:eastAsiaTheme="minorEastAsia"/>
    </w:rPr>
  </w:style>
  <w:style w:type="paragraph" w:styleId="TOC8">
    <w:name w:val="toc 8"/>
    <w:basedOn w:val="Normal"/>
    <w:next w:val="Normal"/>
    <w:autoRedefine/>
    <w:uiPriority w:val="39"/>
    <w:unhideWhenUsed/>
    <w:rsid w:val="000B2C11"/>
    <w:pPr>
      <w:spacing w:after="100" w:line="259" w:lineRule="auto"/>
      <w:ind w:left="1540"/>
    </w:pPr>
    <w:rPr>
      <w:rFonts w:eastAsiaTheme="minorEastAsia"/>
    </w:rPr>
  </w:style>
  <w:style w:type="paragraph" w:styleId="TOC9">
    <w:name w:val="toc 9"/>
    <w:basedOn w:val="Normal"/>
    <w:next w:val="Normal"/>
    <w:autoRedefine/>
    <w:uiPriority w:val="39"/>
    <w:unhideWhenUsed/>
    <w:rsid w:val="000B2C11"/>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012083">
      <w:bodyDiv w:val="1"/>
      <w:marLeft w:val="0"/>
      <w:marRight w:val="0"/>
      <w:marTop w:val="0"/>
      <w:marBottom w:val="0"/>
      <w:divBdr>
        <w:top w:val="none" w:sz="0" w:space="0" w:color="auto"/>
        <w:left w:val="none" w:sz="0" w:space="0" w:color="auto"/>
        <w:bottom w:val="none" w:sz="0" w:space="0" w:color="auto"/>
        <w:right w:val="none" w:sz="0" w:space="0" w:color="auto"/>
      </w:divBdr>
    </w:div>
    <w:div w:id="51800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0.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moevergreenlibraries.org/wp-content/uploads/2024/06/ME-Circulation-Policy-revised-June-6-2024.pdf" TargetMode="External"/><Relationship Id="rId16" Type="http://schemas.openxmlformats.org/officeDocument/2006/relationships/image" Target="media/image9.png"/><Relationship Id="rId107" Type="http://schemas.openxmlformats.org/officeDocument/2006/relationships/hyperlink" Target="http://moevergreenlibraries.org/wp-content/uploads/2024/02/Deleting-Expired-Patron-Accounts.pdf"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s://docs.evergreen-ils.org/docs/latest/circulation/offline_circ_webclient.html"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yperlink" Target="http://moevergreenlibraries.org/wp-content/uploads/2024/02/Finding-Shelf-Expired-Holds-that-are-on-Another-Librarys-Hold-Shelf.pdf"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moevergreenlibraries.org/wp-content/uploads/2022/02/Missouri-Evergreen-Damaged-Items-Best-Practices-Guidelines.pdf" TargetMode="External"/><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0.png"/><Relationship Id="rId109" Type="http://schemas.openxmlformats.org/officeDocument/2006/relationships/hyperlink" Target="http://moevergreenlibraries.org/wp-content/uploads/2022/10/Hopeless-Holds.pdf" TargetMode="External"/><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http://moevergreenlibraries.org/wp-content/uploads/2020/11/Canceling-Transits.pdf"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https://www.wikihow.com/Spot-Fake-DVDs" TargetMode="External"/><Relationship Id="rId115"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http://moevergreenlibraries.org/wp-content/uploads/2020/12/Transit-List-December-2020.pdf"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theme" Target="theme/theme1.xml"/><Relationship Id="rId20" Type="http://schemas.openxmlformats.org/officeDocument/2006/relationships/image" Target="media/image120.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moevergreenlibraries.org/wp-content/uploads/2023/04/ME-Materials-Handling-Best-Pract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BB4C-F964-4BE1-AE56-E341C4B96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10915</Words>
  <Characters>62219</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NRC</dc:creator>
  <cp:keywords/>
  <dc:description/>
  <cp:lastModifiedBy>Admin</cp:lastModifiedBy>
  <cp:revision>5</cp:revision>
  <cp:lastPrinted>2024-06-17T21:40:00Z</cp:lastPrinted>
  <dcterms:created xsi:type="dcterms:W3CDTF">2024-06-17T21:23:00Z</dcterms:created>
  <dcterms:modified xsi:type="dcterms:W3CDTF">2024-06-17T21:41:00Z</dcterms:modified>
</cp:coreProperties>
</file>